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350B5" w14:textId="77777777" w:rsidR="006B65A5" w:rsidRDefault="00D31077">
      <w:pPr>
        <w:widowControl/>
        <w:spacing w:after="0" w:line="240" w:lineRule="auto"/>
        <w:jc w:val="center"/>
        <w:rPr>
          <w:rFonts w:ascii="Times New Roman" w:hAnsi="Times New Roman"/>
          <w:b/>
          <w:szCs w:val="24"/>
        </w:rPr>
      </w:pPr>
      <w:bookmarkStart w:id="0" w:name="_DV_M0"/>
      <w:bookmarkEnd w:id="0"/>
      <w:r>
        <w:rPr>
          <w:rFonts w:ascii="Times New Roman" w:hAnsi="Times New Roman"/>
          <w:b/>
          <w:szCs w:val="24"/>
        </w:rPr>
        <w:t>ANNEXURE ‘</w:t>
      </w:r>
      <w:r w:rsidR="00584D1C">
        <w:rPr>
          <w:rFonts w:ascii="Times New Roman" w:hAnsi="Times New Roman"/>
          <w:b/>
          <w:szCs w:val="24"/>
        </w:rPr>
        <w:t>F</w:t>
      </w:r>
      <w:r w:rsidR="004C220B">
        <w:rPr>
          <w:rFonts w:ascii="Times New Roman" w:hAnsi="Times New Roman"/>
          <w:b/>
          <w:szCs w:val="24"/>
        </w:rPr>
        <w:t>’</w:t>
      </w:r>
    </w:p>
    <w:p w14:paraId="091C2146" w14:textId="77777777" w:rsidR="006B65A5" w:rsidRDefault="006B65A5">
      <w:pPr>
        <w:widowControl/>
        <w:spacing w:after="0" w:line="240" w:lineRule="auto"/>
        <w:jc w:val="center"/>
        <w:rPr>
          <w:rFonts w:ascii="Times New Roman" w:hAnsi="Times New Roman"/>
          <w:i/>
          <w:szCs w:val="24"/>
        </w:rPr>
      </w:pPr>
    </w:p>
    <w:p w14:paraId="1735351A" w14:textId="77777777" w:rsidR="00E674AF" w:rsidRDefault="006B65A5">
      <w:pPr>
        <w:widowControl/>
        <w:spacing w:after="0" w:line="240" w:lineRule="auto"/>
        <w:jc w:val="center"/>
        <w:rPr>
          <w:rFonts w:ascii="Times New Roman" w:hAnsi="Times New Roman"/>
          <w:i/>
          <w:szCs w:val="24"/>
        </w:rPr>
      </w:pPr>
      <w:bookmarkStart w:id="1" w:name="_DV_M1"/>
      <w:bookmarkEnd w:id="1"/>
      <w:r>
        <w:rPr>
          <w:rFonts w:ascii="Times New Roman" w:hAnsi="Times New Roman"/>
          <w:i/>
          <w:szCs w:val="24"/>
        </w:rPr>
        <w:t>[</w:t>
      </w:r>
      <w:r w:rsidR="006B25C6">
        <w:rPr>
          <w:rFonts w:ascii="Times New Roman" w:hAnsi="Times New Roman"/>
          <w:i/>
          <w:szCs w:val="24"/>
        </w:rPr>
        <w:t xml:space="preserve">On the stamp paper of adequate amount as applicable for declaration and affidavit, in the state where this document is executed with </w:t>
      </w:r>
      <w:r w:rsidR="00097FF8">
        <w:rPr>
          <w:rFonts w:ascii="Times New Roman" w:hAnsi="Times New Roman"/>
          <w:i/>
          <w:szCs w:val="24"/>
        </w:rPr>
        <w:t>minimum</w:t>
      </w:r>
      <w:r w:rsidR="006B25C6">
        <w:rPr>
          <w:rFonts w:ascii="Times New Roman" w:hAnsi="Times New Roman"/>
          <w:i/>
          <w:szCs w:val="24"/>
        </w:rPr>
        <w:t xml:space="preserve"> stamp duty being Rs. 100]</w:t>
      </w:r>
    </w:p>
    <w:p w14:paraId="6F42E289" w14:textId="77777777" w:rsidR="004C002D" w:rsidRDefault="004C002D">
      <w:pPr>
        <w:widowControl/>
        <w:spacing w:after="0" w:line="240" w:lineRule="auto"/>
        <w:rPr>
          <w:rFonts w:ascii="Times New Roman" w:hAnsi="Times New Roman"/>
          <w:i/>
          <w:sz w:val="24"/>
          <w:szCs w:val="24"/>
        </w:rPr>
      </w:pPr>
    </w:p>
    <w:p w14:paraId="73F99588" w14:textId="77777777" w:rsidR="00F6626F" w:rsidRDefault="004C002D">
      <w:pPr>
        <w:widowControl/>
        <w:spacing w:after="0" w:line="240" w:lineRule="auto"/>
        <w:jc w:val="center"/>
        <w:rPr>
          <w:rFonts w:ascii="Times New Roman" w:eastAsia="Times New Roman" w:hAnsi="Times New Roman"/>
          <w:b/>
          <w:i/>
          <w:szCs w:val="24"/>
        </w:rPr>
      </w:pPr>
      <w:bookmarkStart w:id="2" w:name="_DV_M2"/>
      <w:bookmarkEnd w:id="2"/>
      <w:r>
        <w:rPr>
          <w:rFonts w:ascii="Times New Roman" w:eastAsia="Times New Roman" w:hAnsi="Times New Roman"/>
          <w:b/>
          <w:i/>
          <w:szCs w:val="24"/>
        </w:rPr>
        <w:t>Confidentiality Undertaking</w:t>
      </w:r>
    </w:p>
    <w:p w14:paraId="48EA74AC" w14:textId="77777777" w:rsidR="00F6626F" w:rsidRDefault="00F6626F">
      <w:pPr>
        <w:widowControl/>
        <w:spacing w:after="0" w:line="240" w:lineRule="auto"/>
        <w:jc w:val="both"/>
        <w:rPr>
          <w:rFonts w:ascii="Times New Roman" w:eastAsia="Times New Roman" w:hAnsi="Times New Roman"/>
          <w:i/>
          <w:szCs w:val="24"/>
        </w:rPr>
      </w:pPr>
    </w:p>
    <w:p w14:paraId="658AC479" w14:textId="77777777" w:rsidR="00E85D82" w:rsidRDefault="00F6626F">
      <w:pPr>
        <w:widowControl/>
        <w:spacing w:after="0" w:line="240" w:lineRule="auto"/>
        <w:jc w:val="both"/>
        <w:rPr>
          <w:rFonts w:ascii="Times New Roman" w:eastAsia="Times New Roman" w:hAnsi="Times New Roman"/>
          <w:i/>
          <w:szCs w:val="24"/>
        </w:rPr>
      </w:pPr>
      <w:bookmarkStart w:id="3" w:name="_DV_M3"/>
      <w:bookmarkEnd w:id="3"/>
      <w:r>
        <w:rPr>
          <w:rFonts w:ascii="Times New Roman" w:eastAsia="Times New Roman" w:hAnsi="Times New Roman"/>
          <w:i/>
          <w:szCs w:val="24"/>
        </w:rPr>
        <w:t>[</w:t>
      </w:r>
      <w:r>
        <w:rPr>
          <w:rFonts w:ascii="Times New Roman" w:eastAsia="Times New Roman" w:hAnsi="Times New Roman"/>
          <w:b/>
          <w:i/>
          <w:szCs w:val="24"/>
        </w:rPr>
        <w:t>Note</w:t>
      </w:r>
      <w:r>
        <w:rPr>
          <w:rFonts w:ascii="Times New Roman" w:eastAsia="Times New Roman" w:hAnsi="Times New Roman"/>
          <w:i/>
          <w:szCs w:val="24"/>
        </w:rPr>
        <w:t xml:space="preserve">: In case of submission of EOI by a consortium, the </w:t>
      </w:r>
      <w:r w:rsidR="004B6FB9">
        <w:rPr>
          <w:rFonts w:ascii="Times New Roman" w:eastAsia="Times New Roman" w:hAnsi="Times New Roman"/>
          <w:i/>
          <w:szCs w:val="24"/>
        </w:rPr>
        <w:t>undertaking set out below is to be provided by each of the members of the consortium</w:t>
      </w:r>
      <w:r w:rsidR="00A63EDF">
        <w:rPr>
          <w:rFonts w:ascii="Times New Roman" w:eastAsia="Times New Roman" w:hAnsi="Times New Roman"/>
          <w:i/>
          <w:szCs w:val="24"/>
        </w:rPr>
        <w:t>.</w:t>
      </w:r>
    </w:p>
    <w:p w14:paraId="17A03591" w14:textId="77777777" w:rsidR="00F0701E" w:rsidRDefault="00F0701E">
      <w:pPr>
        <w:widowControl/>
        <w:spacing w:after="0" w:line="240" w:lineRule="auto"/>
        <w:jc w:val="both"/>
        <w:rPr>
          <w:rFonts w:ascii="Times New Roman" w:eastAsia="Times New Roman" w:hAnsi="Times New Roman"/>
          <w:i/>
          <w:szCs w:val="24"/>
        </w:rPr>
      </w:pPr>
    </w:p>
    <w:p w14:paraId="7833CCD2" w14:textId="77777777" w:rsidR="00E85D82" w:rsidRDefault="00F0701E">
      <w:pPr>
        <w:tabs>
          <w:tab w:val="left" w:pos="72"/>
        </w:tabs>
        <w:jc w:val="both"/>
        <w:rPr>
          <w:rFonts w:ascii="Times New Roman" w:eastAsia="Times New Roman" w:hAnsi="Times New Roman"/>
          <w:i/>
          <w:szCs w:val="24"/>
        </w:rPr>
      </w:pPr>
      <w:bookmarkStart w:id="4" w:name="_DV_M4"/>
      <w:bookmarkEnd w:id="4"/>
      <w:r>
        <w:rPr>
          <w:rFonts w:ascii="Times New Roman" w:eastAsia="Times New Roman" w:hAnsi="Times New Roman"/>
          <w:i/>
          <w:szCs w:val="24"/>
        </w:rPr>
        <w:t xml:space="preserve">The execution of the confidentiality undertaking must be authorized by a duly passed resolution of the board of directors of the prospective resolution applicant or any sub-committee of the board (if </w:t>
      </w:r>
      <w:proofErr w:type="gramStart"/>
      <w:r>
        <w:rPr>
          <w:rFonts w:ascii="Times New Roman" w:eastAsia="Times New Roman" w:hAnsi="Times New Roman"/>
          <w:i/>
          <w:szCs w:val="24"/>
        </w:rPr>
        <w:t>so</w:t>
      </w:r>
      <w:proofErr w:type="gramEnd"/>
      <w:r>
        <w:rPr>
          <w:rFonts w:ascii="Times New Roman" w:eastAsia="Times New Roman" w:hAnsi="Times New Roman"/>
          <w:i/>
          <w:szCs w:val="24"/>
        </w:rPr>
        <w:t xml:space="preserve"> authorized by the board)</w:t>
      </w:r>
      <w:r w:rsidR="00082692">
        <w:rPr>
          <w:rFonts w:ascii="Times New Roman" w:eastAsia="Times New Roman" w:hAnsi="Times New Roman"/>
          <w:i/>
          <w:szCs w:val="24"/>
        </w:rPr>
        <w:t xml:space="preserve"> in the event the prospective resolution applicant is a company.</w:t>
      </w:r>
    </w:p>
    <w:p w14:paraId="764589A0" w14:textId="77777777" w:rsidR="00716952" w:rsidRDefault="00E85D82">
      <w:pPr>
        <w:tabs>
          <w:tab w:val="left" w:pos="72"/>
        </w:tabs>
        <w:jc w:val="both"/>
        <w:rPr>
          <w:rFonts w:ascii="Times New Roman" w:eastAsia="Times New Roman" w:hAnsi="Times New Roman"/>
          <w:i/>
          <w:szCs w:val="24"/>
        </w:rPr>
      </w:pPr>
      <w:bookmarkStart w:id="5" w:name="_DV_M5"/>
      <w:bookmarkEnd w:id="5"/>
      <w:r>
        <w:rPr>
          <w:rFonts w:ascii="Times New Roman" w:eastAsia="Times New Roman" w:hAnsi="Times New Roman"/>
          <w:i/>
          <w:szCs w:val="24"/>
        </w:rPr>
        <w:t xml:space="preserve">Each page of the confidentiality undertaking is required to be signed by the prospective resolution applicant at the bottom of the page and on the execution page, the authorized signatory must affix his/her full signature and additionally affix the rubber stamp seal </w:t>
      </w:r>
      <w:r w:rsidR="00CD30DE">
        <w:rPr>
          <w:rFonts w:ascii="Times New Roman" w:eastAsia="Times New Roman" w:hAnsi="Times New Roman"/>
          <w:i/>
          <w:szCs w:val="24"/>
        </w:rPr>
        <w:t>(if any) of the prospective resolution applicant.</w:t>
      </w:r>
    </w:p>
    <w:p w14:paraId="64BDAA58" w14:textId="77777777" w:rsidR="002B0C52" w:rsidRDefault="00716952">
      <w:pPr>
        <w:tabs>
          <w:tab w:val="left" w:pos="72"/>
        </w:tabs>
        <w:jc w:val="both"/>
        <w:rPr>
          <w:rFonts w:ascii="Times New Roman" w:eastAsia="Times New Roman" w:hAnsi="Times New Roman"/>
          <w:color w:val="000000"/>
          <w:szCs w:val="24"/>
        </w:rPr>
      </w:pPr>
      <w:bookmarkStart w:id="6" w:name="_DV_M6"/>
      <w:bookmarkEnd w:id="6"/>
      <w:r>
        <w:rPr>
          <w:rFonts w:ascii="Times New Roman" w:eastAsia="Times New Roman" w:hAnsi="Times New Roman"/>
          <w:i/>
          <w:szCs w:val="24"/>
        </w:rPr>
        <w:t>Foreign companies submitting expression of interest are required to ensure that the documents submitted as part of the expression of interest are appropriately apostilled, and stamp duty paid in India before submission to the Administrator.</w:t>
      </w:r>
      <w:r w:rsidR="00A63EDF">
        <w:rPr>
          <w:rFonts w:ascii="Times New Roman" w:eastAsia="Times New Roman" w:hAnsi="Times New Roman"/>
          <w:i/>
          <w:szCs w:val="24"/>
        </w:rPr>
        <w:t>]</w:t>
      </w:r>
    </w:p>
    <w:p w14:paraId="5B3CEF79" w14:textId="77777777" w:rsidR="00E674AF" w:rsidRDefault="00E674AF">
      <w:pPr>
        <w:widowControl/>
        <w:spacing w:after="0" w:line="240" w:lineRule="auto"/>
        <w:jc w:val="both"/>
        <w:rPr>
          <w:rFonts w:ascii="Times New Roman" w:eastAsia="Times New Roman" w:hAnsi="Times New Roman"/>
          <w:b/>
          <w:szCs w:val="24"/>
        </w:rPr>
      </w:pPr>
    </w:p>
    <w:p w14:paraId="4BBBD850" w14:textId="77777777" w:rsidR="00E674AF" w:rsidRDefault="00E674AF">
      <w:pPr>
        <w:widowControl/>
        <w:spacing w:after="0" w:line="240" w:lineRule="auto"/>
        <w:jc w:val="both"/>
        <w:rPr>
          <w:rFonts w:ascii="Times New Roman" w:eastAsia="Times New Roman" w:hAnsi="Times New Roman"/>
          <w:b/>
          <w:szCs w:val="24"/>
        </w:rPr>
      </w:pPr>
      <w:bookmarkStart w:id="7" w:name="_DV_M7"/>
      <w:bookmarkEnd w:id="7"/>
      <w:r>
        <w:rPr>
          <w:rFonts w:ascii="Times New Roman" w:eastAsia="Times New Roman" w:hAnsi="Times New Roman"/>
          <w:b/>
          <w:szCs w:val="24"/>
        </w:rPr>
        <w:t>Date: [</w:t>
      </w:r>
      <w:r w:rsidR="00865968">
        <w:rPr>
          <w:rFonts w:ascii="Times New Roman" w:eastAsia="Times New Roman" w:hAnsi="Times New Roman"/>
          <w:b/>
          <w:szCs w:val="24"/>
        </w:rPr>
        <w:t xml:space="preserve">               </w:t>
      </w:r>
      <w:proofErr w:type="gramStart"/>
      <w:r w:rsidR="00865968">
        <w:rPr>
          <w:rFonts w:ascii="Times New Roman" w:eastAsia="Times New Roman" w:hAnsi="Times New Roman"/>
          <w:b/>
          <w:szCs w:val="24"/>
        </w:rPr>
        <w:t xml:space="preserve">  ]</w:t>
      </w:r>
      <w:proofErr w:type="gramEnd"/>
    </w:p>
    <w:p w14:paraId="0066495C" w14:textId="77777777" w:rsidR="00E674AF" w:rsidRDefault="00E674AF">
      <w:pPr>
        <w:widowControl/>
        <w:spacing w:after="0" w:line="240" w:lineRule="auto"/>
        <w:jc w:val="both"/>
        <w:rPr>
          <w:rFonts w:ascii="Times New Roman" w:eastAsia="Times New Roman" w:hAnsi="Times New Roman"/>
          <w:szCs w:val="24"/>
          <w:lang w:val="en"/>
        </w:rPr>
      </w:pPr>
    </w:p>
    <w:p w14:paraId="6F190F28" w14:textId="77777777" w:rsidR="00E674AF" w:rsidRDefault="00E674AF">
      <w:pPr>
        <w:widowControl/>
        <w:spacing w:after="0" w:line="240" w:lineRule="auto"/>
        <w:jc w:val="both"/>
        <w:rPr>
          <w:rFonts w:ascii="Times New Roman" w:eastAsia="Times New Roman" w:hAnsi="Times New Roman"/>
          <w:szCs w:val="24"/>
          <w:lang w:val="en"/>
        </w:rPr>
      </w:pPr>
      <w:bookmarkStart w:id="8" w:name="_DV_M8"/>
      <w:bookmarkEnd w:id="8"/>
      <w:r>
        <w:rPr>
          <w:rFonts w:ascii="Times New Roman" w:eastAsia="Times New Roman" w:hAnsi="Times New Roman"/>
          <w:szCs w:val="24"/>
          <w:lang w:val="en"/>
        </w:rPr>
        <w:t>To,</w:t>
      </w:r>
    </w:p>
    <w:p w14:paraId="2F676F57" w14:textId="77777777" w:rsidR="00632352" w:rsidRDefault="00E674AF">
      <w:pPr>
        <w:widowControl/>
        <w:spacing w:after="0" w:line="240" w:lineRule="auto"/>
        <w:jc w:val="both"/>
        <w:rPr>
          <w:rFonts w:ascii="Times New Roman" w:eastAsia="Times New Roman" w:hAnsi="Times New Roman"/>
          <w:szCs w:val="24"/>
          <w:lang w:val="en"/>
        </w:rPr>
      </w:pPr>
      <w:bookmarkStart w:id="9" w:name="_DV_M9"/>
      <w:bookmarkEnd w:id="9"/>
      <w:r>
        <w:rPr>
          <w:rFonts w:ascii="Times New Roman" w:eastAsia="Times New Roman" w:hAnsi="Times New Roman"/>
          <w:szCs w:val="24"/>
          <w:lang w:val="en"/>
        </w:rPr>
        <w:t>The Administrator,</w:t>
      </w:r>
    </w:p>
    <w:p w14:paraId="2E271D92" w14:textId="77777777" w:rsidR="00632352" w:rsidRDefault="00632352">
      <w:pPr>
        <w:widowControl/>
        <w:spacing w:after="0" w:line="240" w:lineRule="auto"/>
        <w:jc w:val="both"/>
        <w:rPr>
          <w:rFonts w:ascii="Times New Roman" w:eastAsia="Times New Roman" w:hAnsi="Times New Roman"/>
          <w:szCs w:val="24"/>
          <w:lang w:val="en"/>
        </w:rPr>
      </w:pPr>
      <w:bookmarkStart w:id="10" w:name="_DV_M10"/>
      <w:bookmarkEnd w:id="10"/>
      <w:r>
        <w:rPr>
          <w:rFonts w:ascii="Times New Roman" w:eastAsia="Times New Roman" w:hAnsi="Times New Roman"/>
          <w:szCs w:val="24"/>
          <w:lang w:val="en"/>
        </w:rPr>
        <w:t>Srei Equipment Finance</w:t>
      </w:r>
      <w:r w:rsidR="00584D1C">
        <w:rPr>
          <w:rFonts w:ascii="Times New Roman" w:eastAsia="Times New Roman" w:hAnsi="Times New Roman"/>
          <w:szCs w:val="24"/>
          <w:lang w:val="en"/>
        </w:rPr>
        <w:t xml:space="preserve"> Limited</w:t>
      </w:r>
      <w:r w:rsidR="00FB7C74">
        <w:rPr>
          <w:rFonts w:ascii="Times New Roman" w:eastAsia="Times New Roman" w:hAnsi="Times New Roman"/>
          <w:szCs w:val="24"/>
          <w:lang w:val="en"/>
        </w:rPr>
        <w:t xml:space="preserve"> </w:t>
      </w:r>
      <w:r w:rsidR="00FB7C74">
        <w:rPr>
          <w:rFonts w:eastAsia="Times New Roman"/>
          <w:szCs w:val="24"/>
        </w:rPr>
        <w:t xml:space="preserve">&amp; </w:t>
      </w:r>
      <w:r w:rsidR="00FB7C74">
        <w:rPr>
          <w:rFonts w:ascii="Times New Roman" w:eastAsia="Times New Roman" w:hAnsi="Times New Roman"/>
          <w:szCs w:val="24"/>
          <w:lang w:val="en"/>
        </w:rPr>
        <w:t>Srei Infrastructure Finance Limited</w:t>
      </w:r>
      <w:r w:rsidR="00584D1C">
        <w:rPr>
          <w:rFonts w:ascii="Times New Roman" w:eastAsia="Times New Roman" w:hAnsi="Times New Roman"/>
          <w:szCs w:val="24"/>
          <w:lang w:val="en"/>
        </w:rPr>
        <w:t>.</w:t>
      </w:r>
    </w:p>
    <w:p w14:paraId="2DA63006" w14:textId="77777777" w:rsidR="00E674AF" w:rsidRDefault="00E674AF">
      <w:pPr>
        <w:widowControl/>
        <w:spacing w:after="0" w:line="240" w:lineRule="auto"/>
        <w:jc w:val="both"/>
        <w:rPr>
          <w:rFonts w:ascii="Times New Roman" w:eastAsia="Times New Roman" w:hAnsi="Times New Roman"/>
          <w:szCs w:val="24"/>
          <w:lang w:val="en"/>
        </w:rPr>
      </w:pPr>
    </w:p>
    <w:p w14:paraId="5B8D22AE" w14:textId="77777777" w:rsidR="00E674AF" w:rsidRDefault="00E674AF">
      <w:pPr>
        <w:widowControl/>
        <w:spacing w:after="0" w:line="240" w:lineRule="auto"/>
        <w:jc w:val="both"/>
        <w:rPr>
          <w:rFonts w:ascii="Times New Roman" w:eastAsia="Times New Roman" w:hAnsi="Times New Roman"/>
          <w:szCs w:val="24"/>
          <w:lang w:val="en"/>
        </w:rPr>
      </w:pPr>
    </w:p>
    <w:p w14:paraId="50785882" w14:textId="77777777" w:rsidR="00E674AF" w:rsidRDefault="00E674AF">
      <w:pPr>
        <w:widowControl/>
        <w:spacing w:after="0" w:line="240" w:lineRule="auto"/>
        <w:jc w:val="both"/>
        <w:rPr>
          <w:rFonts w:ascii="Times New Roman" w:eastAsia="Times New Roman" w:hAnsi="Times New Roman"/>
          <w:b/>
          <w:szCs w:val="24"/>
          <w:lang w:val="en"/>
        </w:rPr>
      </w:pPr>
      <w:bookmarkStart w:id="11" w:name="_DV_M11"/>
      <w:bookmarkEnd w:id="11"/>
      <w:r>
        <w:rPr>
          <w:rFonts w:ascii="Times New Roman" w:eastAsia="Times New Roman" w:hAnsi="Times New Roman"/>
          <w:b/>
          <w:szCs w:val="24"/>
          <w:lang w:val="en"/>
        </w:rPr>
        <w:t xml:space="preserve">Re: Corporate Insolvency Resolution Process of </w:t>
      </w:r>
      <w:r w:rsidR="006C57B4">
        <w:rPr>
          <w:rFonts w:ascii="Times New Roman" w:eastAsia="Times New Roman" w:hAnsi="Times New Roman"/>
          <w:b/>
          <w:szCs w:val="24"/>
          <w:lang w:val="en"/>
        </w:rPr>
        <w:t>Srei Equipment</w:t>
      </w:r>
      <w:r w:rsidR="00B87E82">
        <w:rPr>
          <w:rFonts w:ascii="Times New Roman" w:eastAsia="Times New Roman" w:hAnsi="Times New Roman"/>
          <w:b/>
          <w:szCs w:val="24"/>
          <w:lang w:val="en"/>
        </w:rPr>
        <w:t xml:space="preserve"> Finance Limited </w:t>
      </w:r>
      <w:r w:rsidR="00FB7C74">
        <w:rPr>
          <w:rFonts w:ascii="Times New Roman" w:eastAsia="Times New Roman" w:hAnsi="Times New Roman"/>
          <w:b/>
          <w:szCs w:val="24"/>
          <w:lang w:val="en"/>
        </w:rPr>
        <w:t>&amp; Srei Infrastructure Finance Limited – Confidentiality Undertaking (“Undertaking”)</w:t>
      </w:r>
    </w:p>
    <w:p w14:paraId="33E85143" w14:textId="77777777" w:rsidR="00D41836" w:rsidRDefault="00D41836">
      <w:pPr>
        <w:widowControl/>
        <w:spacing w:after="0" w:line="240" w:lineRule="auto"/>
        <w:jc w:val="both"/>
        <w:rPr>
          <w:rFonts w:ascii="Times New Roman" w:eastAsia="Times New Roman" w:hAnsi="Times New Roman"/>
          <w:b/>
          <w:szCs w:val="24"/>
          <w:lang w:val="en"/>
        </w:rPr>
      </w:pPr>
    </w:p>
    <w:p w14:paraId="72824F9A" w14:textId="02E40C30" w:rsidR="00D41836" w:rsidRDefault="00D41836">
      <w:pPr>
        <w:widowControl/>
        <w:spacing w:after="0" w:line="240" w:lineRule="auto"/>
        <w:jc w:val="both"/>
        <w:rPr>
          <w:rFonts w:ascii="Times New Roman" w:eastAsia="Times New Roman" w:hAnsi="Times New Roman"/>
          <w:szCs w:val="24"/>
          <w:lang w:val="en"/>
        </w:rPr>
      </w:pPr>
      <w:bookmarkStart w:id="12" w:name="_DV_M12"/>
      <w:bookmarkEnd w:id="12"/>
      <w:r>
        <w:rPr>
          <w:rFonts w:ascii="Times New Roman" w:eastAsia="Times New Roman" w:hAnsi="Times New Roman"/>
          <w:szCs w:val="24"/>
          <w:lang w:val="en"/>
        </w:rPr>
        <w:t xml:space="preserve">This Undertaking is </w:t>
      </w:r>
      <w:r>
        <w:rPr>
          <w:rFonts w:ascii="Times New Roman" w:eastAsia="Times New Roman" w:hAnsi="Times New Roman"/>
          <w:szCs w:val="24"/>
        </w:rPr>
        <w:t>has been signed by ______________________________________, a prospective resolution applicant, having its office at _______________________________________________________ acting through Mr./Ms. ________________________________, the authorized signatory / authorized representative (“</w:t>
      </w:r>
      <w:r>
        <w:rPr>
          <w:rFonts w:ascii="Times New Roman" w:eastAsia="Times New Roman" w:hAnsi="Times New Roman"/>
          <w:b/>
          <w:szCs w:val="24"/>
        </w:rPr>
        <w:t>Prospective Resolution Applicant</w:t>
      </w:r>
      <w:r>
        <w:rPr>
          <w:rFonts w:ascii="Times New Roman" w:eastAsia="Times New Roman" w:hAnsi="Times New Roman"/>
          <w:szCs w:val="24"/>
        </w:rPr>
        <w:t>” or “</w:t>
      </w:r>
      <w:r>
        <w:rPr>
          <w:rFonts w:ascii="Times New Roman" w:eastAsia="Times New Roman" w:hAnsi="Times New Roman"/>
          <w:b/>
          <w:szCs w:val="24"/>
        </w:rPr>
        <w:t>Applicant</w:t>
      </w:r>
      <w:r>
        <w:rPr>
          <w:rFonts w:ascii="Times New Roman" w:eastAsia="Times New Roman" w:hAnsi="Times New Roman"/>
          <w:szCs w:val="24"/>
        </w:rPr>
        <w:t xml:space="preserve">”), which expression shall, unless repugnant to the context, include its successors, legal representatives, permitted assigns and administrators in business) in </w:t>
      </w:r>
      <w:proofErr w:type="spellStart"/>
      <w:r>
        <w:rPr>
          <w:rFonts w:ascii="Times New Roman" w:eastAsia="Times New Roman" w:hAnsi="Times New Roman"/>
          <w:szCs w:val="24"/>
        </w:rPr>
        <w:t>favour</w:t>
      </w:r>
      <w:proofErr w:type="spellEnd"/>
      <w:r>
        <w:rPr>
          <w:rFonts w:ascii="Times New Roman" w:eastAsia="Times New Roman" w:hAnsi="Times New Roman"/>
          <w:szCs w:val="24"/>
        </w:rPr>
        <w:t xml:space="preserve"> of Mr. Rajneesh Sharma, </w:t>
      </w:r>
      <w:r w:rsidR="00942B55">
        <w:rPr>
          <w:rFonts w:ascii="Times New Roman" w:eastAsia="Times New Roman" w:hAnsi="Times New Roman"/>
          <w:szCs w:val="24"/>
        </w:rPr>
        <w:t>Administrator of SEFL and SIFL</w:t>
      </w:r>
      <w:r w:rsidR="005F6784">
        <w:rPr>
          <w:rFonts w:ascii="Times New Roman" w:eastAsia="Times New Roman" w:hAnsi="Times New Roman"/>
          <w:szCs w:val="24"/>
        </w:rPr>
        <w:t>,</w:t>
      </w:r>
      <w:r w:rsidR="00942B55">
        <w:rPr>
          <w:rFonts w:ascii="Times New Roman" w:eastAsia="Times New Roman" w:hAnsi="Times New Roman"/>
          <w:szCs w:val="24"/>
        </w:rPr>
        <w:t xml:space="preserve"> </w:t>
      </w:r>
      <w:r>
        <w:rPr>
          <w:rFonts w:ascii="Times New Roman" w:eastAsia="Times New Roman" w:hAnsi="Times New Roman"/>
          <w:szCs w:val="24"/>
        </w:rPr>
        <w:t>[insert] on ________day of ________________, 2022.</w:t>
      </w:r>
    </w:p>
    <w:p w14:paraId="0C34C61A" w14:textId="77777777" w:rsidR="00E674AF" w:rsidRDefault="00E674AF">
      <w:pPr>
        <w:widowControl/>
        <w:spacing w:after="0" w:line="240" w:lineRule="auto"/>
        <w:jc w:val="both"/>
        <w:rPr>
          <w:rFonts w:ascii="Times New Roman" w:eastAsia="Times New Roman" w:hAnsi="Times New Roman"/>
          <w:szCs w:val="24"/>
          <w:lang w:val="en"/>
        </w:rPr>
      </w:pPr>
    </w:p>
    <w:p w14:paraId="5FA0905C" w14:textId="77777777" w:rsidR="00B87E82" w:rsidRDefault="00E674AF">
      <w:pPr>
        <w:pStyle w:val="BodyText"/>
        <w:ind w:right="115"/>
        <w:jc w:val="both"/>
        <w:rPr>
          <w:rFonts w:eastAsia="Times New Roman"/>
          <w:spacing w:val="-8"/>
          <w:w w:val="0"/>
          <w:sz w:val="22"/>
        </w:rPr>
      </w:pPr>
      <w:bookmarkStart w:id="13" w:name="_DV_M13"/>
      <w:bookmarkEnd w:id="13"/>
      <w:r>
        <w:rPr>
          <w:rFonts w:eastAsia="Times New Roman"/>
          <w:sz w:val="22"/>
        </w:rPr>
        <w:t xml:space="preserve">WHEREAS </w:t>
      </w:r>
      <w:r w:rsidR="006C57B4">
        <w:rPr>
          <w:rFonts w:eastAsia="Times New Roman"/>
          <w:sz w:val="22"/>
        </w:rPr>
        <w:t>Srei Equipment</w:t>
      </w:r>
      <w:r w:rsidR="00584D1C">
        <w:rPr>
          <w:rFonts w:eastAsia="Times New Roman"/>
          <w:sz w:val="22"/>
        </w:rPr>
        <w:t xml:space="preserve"> Finance Limited</w:t>
      </w:r>
      <w:r w:rsidR="00FB7C74">
        <w:rPr>
          <w:rFonts w:eastAsia="Times New Roman"/>
          <w:sz w:val="22"/>
        </w:rPr>
        <w:t xml:space="preserve"> &amp; </w:t>
      </w:r>
      <w:r w:rsidR="00FB7C74">
        <w:rPr>
          <w:rFonts w:eastAsia="Times New Roman"/>
          <w:sz w:val="22"/>
          <w:lang w:val="en"/>
        </w:rPr>
        <w:t>Srei Infrastructure Finance Limited</w:t>
      </w:r>
      <w:r w:rsidR="00584D1C">
        <w:rPr>
          <w:rFonts w:eastAsia="Times New Roman"/>
          <w:sz w:val="22"/>
        </w:rPr>
        <w:t xml:space="preserve"> (</w:t>
      </w:r>
      <w:r w:rsidR="00584D1C">
        <w:rPr>
          <w:rFonts w:eastAsia="Times New Roman"/>
          <w:sz w:val="22"/>
          <w:lang w:val="en"/>
        </w:rPr>
        <w:t>“</w:t>
      </w:r>
      <w:r w:rsidR="00584D1C">
        <w:rPr>
          <w:rFonts w:eastAsia="Times New Roman"/>
          <w:b/>
          <w:sz w:val="22"/>
          <w:lang w:val="en"/>
        </w:rPr>
        <w:t>Company</w:t>
      </w:r>
      <w:r w:rsidR="00584D1C">
        <w:rPr>
          <w:rFonts w:eastAsia="Times New Roman"/>
          <w:sz w:val="22"/>
          <w:lang w:val="en"/>
        </w:rPr>
        <w:t>”  or “</w:t>
      </w:r>
      <w:r w:rsidR="00584D1C">
        <w:rPr>
          <w:rFonts w:eastAsia="Times New Roman"/>
          <w:b/>
          <w:sz w:val="22"/>
          <w:lang w:val="en"/>
        </w:rPr>
        <w:t>Disclosing Party</w:t>
      </w:r>
      <w:r w:rsidR="00584D1C">
        <w:rPr>
          <w:rFonts w:eastAsia="Times New Roman"/>
          <w:sz w:val="22"/>
          <w:lang w:val="en"/>
        </w:rPr>
        <w:t xml:space="preserve">” </w:t>
      </w:r>
      <w:r w:rsidR="00DE7D39">
        <w:rPr>
          <w:rFonts w:eastAsia="Times New Roman"/>
          <w:sz w:val="22"/>
          <w:lang w:val="en"/>
        </w:rPr>
        <w:t>or “</w:t>
      </w:r>
      <w:r w:rsidR="00DE7D39">
        <w:rPr>
          <w:rFonts w:eastAsia="Times New Roman"/>
          <w:b/>
          <w:sz w:val="22"/>
          <w:lang w:val="en"/>
        </w:rPr>
        <w:t>Corporate Debtors</w:t>
      </w:r>
      <w:r w:rsidR="00DE7D39">
        <w:rPr>
          <w:rFonts w:eastAsia="Times New Roman"/>
          <w:sz w:val="22"/>
          <w:lang w:val="en"/>
        </w:rPr>
        <w:t xml:space="preserve">” </w:t>
      </w:r>
      <w:r w:rsidR="00584D1C">
        <w:rPr>
          <w:rFonts w:eastAsia="Times New Roman"/>
          <w:sz w:val="22"/>
          <w:lang w:val="en"/>
        </w:rPr>
        <w:t>as the context may require, and shall include the Administrator (as defined below)</w:t>
      </w:r>
      <w:r w:rsidR="00584D1C">
        <w:rPr>
          <w:rFonts w:eastAsia="Times New Roman"/>
          <w:sz w:val="22"/>
        </w:rPr>
        <w:t xml:space="preserve"> </w:t>
      </w:r>
      <w:r w:rsidR="00584D1C">
        <w:rPr>
          <w:rFonts w:eastAsia="Times New Roman"/>
          <w:sz w:val="22"/>
          <w:lang w:val="en"/>
        </w:rPr>
        <w:t xml:space="preserve">and any officers, and/or its/their advisors including, without limitation, duly authorized attorneys, accountants, legal advisors and financial advisors) </w:t>
      </w:r>
      <w:r w:rsidR="00DE7D39">
        <w:rPr>
          <w:rFonts w:eastAsia="Times New Roman"/>
          <w:sz w:val="22"/>
        </w:rPr>
        <w:t>are</w:t>
      </w:r>
      <w:r w:rsidR="00584D1C">
        <w:rPr>
          <w:rFonts w:eastAsia="Times New Roman"/>
          <w:sz w:val="22"/>
        </w:rPr>
        <w:t xml:space="preserve"> currently undergoing Corporate Insolvency Resolution Process (“</w:t>
      </w:r>
      <w:r w:rsidR="00584D1C">
        <w:rPr>
          <w:rFonts w:eastAsia="Times New Roman"/>
          <w:b/>
          <w:sz w:val="22"/>
        </w:rPr>
        <w:t>CIRP</w:t>
      </w:r>
      <w:r w:rsidR="00584D1C">
        <w:rPr>
          <w:rFonts w:eastAsia="Times New Roman"/>
          <w:sz w:val="22"/>
        </w:rPr>
        <w:t>”) as per the provisions of the Insolvency and Bankruptcy Code, 2016 (“</w:t>
      </w:r>
      <w:r w:rsidR="00584D1C">
        <w:rPr>
          <w:rFonts w:eastAsia="Times New Roman"/>
          <w:b/>
          <w:sz w:val="22"/>
        </w:rPr>
        <w:t>Code</w:t>
      </w:r>
      <w:r w:rsidR="00584D1C">
        <w:rPr>
          <w:rFonts w:eastAsia="Times New Roman"/>
          <w:sz w:val="22"/>
        </w:rPr>
        <w:t>”), read with Rules 5 and 6 of the Insolvency and Bankruptcy (Insolvency and Liquidation Proceedings of Financial Service Providers and Application to Adjudication Authority) Rules, 2019 (“</w:t>
      </w:r>
      <w:r w:rsidR="00584D1C">
        <w:rPr>
          <w:rFonts w:eastAsia="Times New Roman"/>
          <w:b/>
          <w:sz w:val="22"/>
        </w:rPr>
        <w:t>FSP Rules</w:t>
      </w:r>
      <w:r w:rsidR="00584D1C">
        <w:rPr>
          <w:rFonts w:eastAsia="Times New Roman"/>
          <w:sz w:val="22"/>
        </w:rPr>
        <w:t>”), pursuant to the order</w:t>
      </w:r>
      <w:r w:rsidR="004C220B">
        <w:rPr>
          <w:rFonts w:eastAsia="Times New Roman"/>
          <w:sz w:val="22"/>
        </w:rPr>
        <w:t>s</w:t>
      </w:r>
      <w:r w:rsidR="00584D1C">
        <w:rPr>
          <w:rFonts w:eastAsia="Times New Roman"/>
          <w:sz w:val="22"/>
        </w:rPr>
        <w:t xml:space="preserve"> dated </w:t>
      </w:r>
      <w:r w:rsidR="004C220B">
        <w:rPr>
          <w:rFonts w:eastAsia="Times New Roman"/>
          <w:sz w:val="22"/>
        </w:rPr>
        <w:t>October</w:t>
      </w:r>
      <w:r w:rsidR="00584D1C">
        <w:rPr>
          <w:rFonts w:eastAsia="Times New Roman"/>
          <w:sz w:val="22"/>
        </w:rPr>
        <w:t xml:space="preserve"> </w:t>
      </w:r>
      <w:r w:rsidR="004C220B">
        <w:rPr>
          <w:rFonts w:eastAsia="Times New Roman"/>
          <w:sz w:val="22"/>
        </w:rPr>
        <w:t>08</w:t>
      </w:r>
      <w:r w:rsidR="00584D1C">
        <w:rPr>
          <w:rFonts w:eastAsia="Times New Roman"/>
          <w:sz w:val="22"/>
        </w:rPr>
        <w:t>, 20</w:t>
      </w:r>
      <w:r w:rsidR="004C220B">
        <w:rPr>
          <w:rFonts w:eastAsia="Times New Roman"/>
          <w:sz w:val="22"/>
        </w:rPr>
        <w:t>21</w:t>
      </w:r>
      <w:r w:rsidR="00584D1C">
        <w:rPr>
          <w:rFonts w:eastAsia="Times New Roman"/>
          <w:sz w:val="22"/>
        </w:rPr>
        <w:t xml:space="preserve"> passed by Hon’ble National </w:t>
      </w:r>
      <w:r w:rsidR="00584D1C">
        <w:rPr>
          <w:rFonts w:eastAsia="Times New Roman"/>
          <w:sz w:val="22"/>
        </w:rPr>
        <w:lastRenderedPageBreak/>
        <w:t xml:space="preserve">Company Law Tribunal, </w:t>
      </w:r>
      <w:r w:rsidR="004C220B">
        <w:rPr>
          <w:rFonts w:eastAsia="Times New Roman"/>
          <w:sz w:val="22"/>
        </w:rPr>
        <w:t>Kolkata</w:t>
      </w:r>
      <w:r w:rsidR="00584D1C">
        <w:rPr>
          <w:rFonts w:eastAsia="Times New Roman"/>
          <w:sz w:val="22"/>
        </w:rPr>
        <w:t xml:space="preserve"> Bench (“</w:t>
      </w:r>
      <w:r w:rsidR="00584D1C">
        <w:rPr>
          <w:rFonts w:eastAsia="Times New Roman"/>
          <w:b/>
          <w:sz w:val="22"/>
        </w:rPr>
        <w:t>NCLT</w:t>
      </w:r>
      <w:r w:rsidR="00584D1C">
        <w:rPr>
          <w:rFonts w:eastAsia="Times New Roman"/>
          <w:sz w:val="22"/>
        </w:rPr>
        <w:t xml:space="preserve">”). </w:t>
      </w:r>
    </w:p>
    <w:p w14:paraId="2DCF0D1D" w14:textId="77777777" w:rsidR="00B87E82" w:rsidRDefault="00B87E82">
      <w:pPr>
        <w:pStyle w:val="BodyText"/>
        <w:ind w:right="115"/>
        <w:jc w:val="both"/>
        <w:rPr>
          <w:rFonts w:eastAsia="Times New Roman"/>
          <w:spacing w:val="-8"/>
          <w:w w:val="0"/>
          <w:sz w:val="22"/>
        </w:rPr>
      </w:pPr>
    </w:p>
    <w:p w14:paraId="7B36D664" w14:textId="5B547170" w:rsidR="00D41836" w:rsidRDefault="00B87E82">
      <w:pPr>
        <w:pStyle w:val="BodyText"/>
        <w:ind w:right="115"/>
        <w:jc w:val="both"/>
        <w:rPr>
          <w:rFonts w:eastAsia="Times New Roman"/>
          <w:w w:val="0"/>
          <w:sz w:val="22"/>
          <w:lang w:val="en"/>
        </w:rPr>
      </w:pPr>
      <w:bookmarkStart w:id="14" w:name="_DV_M14"/>
      <w:bookmarkEnd w:id="14"/>
      <w:r>
        <w:rPr>
          <w:rFonts w:eastAsia="Times New Roman"/>
          <w:spacing w:val="-8"/>
          <w:w w:val="0"/>
          <w:sz w:val="22"/>
        </w:rPr>
        <w:t>WHEREAS</w:t>
      </w:r>
      <w:r>
        <w:rPr>
          <w:rFonts w:eastAsia="Times New Roman"/>
          <w:b/>
          <w:spacing w:val="-8"/>
          <w:w w:val="0"/>
          <w:sz w:val="22"/>
        </w:rPr>
        <w:t xml:space="preserve"> </w:t>
      </w:r>
      <w:r>
        <w:rPr>
          <w:rFonts w:eastAsia="Times New Roman"/>
          <w:spacing w:val="-8"/>
          <w:w w:val="0"/>
          <w:sz w:val="22"/>
        </w:rPr>
        <w:t>the</w:t>
      </w:r>
      <w:r w:rsidR="00AA4345">
        <w:rPr>
          <w:rFonts w:eastAsia="Times New Roman"/>
          <w:spacing w:val="-8"/>
          <w:w w:val="0"/>
          <w:sz w:val="22"/>
        </w:rPr>
        <w:t xml:space="preserve"> NCLT</w:t>
      </w:r>
      <w:r w:rsidR="00D047AD">
        <w:rPr>
          <w:rFonts w:eastAsia="Times New Roman"/>
          <w:spacing w:val="-8"/>
          <w:w w:val="0"/>
          <w:sz w:val="22"/>
        </w:rPr>
        <w:t xml:space="preserve"> has appointed Mr.</w:t>
      </w:r>
      <w:r>
        <w:rPr>
          <w:rFonts w:eastAsia="Times New Roman"/>
          <w:spacing w:val="-8"/>
          <w:w w:val="0"/>
          <w:sz w:val="22"/>
        </w:rPr>
        <w:t xml:space="preserve"> </w:t>
      </w:r>
      <w:r w:rsidR="006C57B4">
        <w:rPr>
          <w:rFonts w:eastAsia="Times New Roman"/>
          <w:spacing w:val="-8"/>
          <w:w w:val="0"/>
          <w:sz w:val="22"/>
        </w:rPr>
        <w:t>Rajneesh Sharma</w:t>
      </w:r>
      <w:r>
        <w:rPr>
          <w:rFonts w:eastAsia="Times New Roman"/>
          <w:spacing w:val="-8"/>
          <w:w w:val="0"/>
          <w:sz w:val="22"/>
        </w:rPr>
        <w:t xml:space="preserve"> as the Administrator in relation to the CIRP of the Corporate Debtor</w:t>
      </w:r>
      <w:r w:rsidR="00DE7D39">
        <w:rPr>
          <w:rFonts w:eastAsia="Times New Roman"/>
          <w:spacing w:val="-8"/>
          <w:w w:val="0"/>
          <w:sz w:val="22"/>
        </w:rPr>
        <w:t>s</w:t>
      </w:r>
      <w:r>
        <w:rPr>
          <w:rFonts w:eastAsia="Times New Roman"/>
          <w:spacing w:val="-8"/>
          <w:w w:val="0"/>
          <w:sz w:val="22"/>
        </w:rPr>
        <w:t xml:space="preserve">. </w:t>
      </w:r>
      <w:r w:rsidR="00E674AF">
        <w:rPr>
          <w:rFonts w:eastAsia="Times New Roman"/>
          <w:spacing w:val="-8"/>
          <w:w w:val="0"/>
          <w:sz w:val="22"/>
        </w:rPr>
        <w:t xml:space="preserve">As per the provisions of the Code, the </w:t>
      </w:r>
      <w:r>
        <w:rPr>
          <w:rFonts w:eastAsia="Times New Roman"/>
          <w:spacing w:val="-8"/>
          <w:w w:val="0"/>
          <w:sz w:val="22"/>
        </w:rPr>
        <w:t xml:space="preserve">Administrator </w:t>
      </w:r>
      <w:r w:rsidR="00E674AF">
        <w:rPr>
          <w:rFonts w:eastAsia="Times New Roman"/>
          <w:spacing w:val="-8"/>
          <w:w w:val="0"/>
          <w:sz w:val="22"/>
        </w:rPr>
        <w:t>is under an obligation to provide the relevant information, including the Information Memorandum prepared by the Administrator under the provisions of the Code (“</w:t>
      </w:r>
      <w:r w:rsidR="00E674AF">
        <w:rPr>
          <w:rFonts w:eastAsia="Times New Roman"/>
          <w:b/>
          <w:spacing w:val="-8"/>
          <w:w w:val="0"/>
          <w:sz w:val="22"/>
        </w:rPr>
        <w:t>Information Memorandum</w:t>
      </w:r>
      <w:r w:rsidR="00E674AF">
        <w:rPr>
          <w:rFonts w:eastAsia="Times New Roman"/>
          <w:spacing w:val="-8"/>
          <w:w w:val="0"/>
          <w:sz w:val="22"/>
        </w:rPr>
        <w:t>”)</w:t>
      </w:r>
      <w:r w:rsidR="00F0793A">
        <w:rPr>
          <w:rFonts w:eastAsia="Times New Roman"/>
          <w:spacing w:val="-8"/>
          <w:w w:val="0"/>
          <w:sz w:val="22"/>
        </w:rPr>
        <w:t>,</w:t>
      </w:r>
      <w:r w:rsidR="00E674AF">
        <w:rPr>
          <w:rFonts w:eastAsia="Times New Roman"/>
          <w:spacing w:val="-8"/>
          <w:w w:val="0"/>
          <w:sz w:val="22"/>
        </w:rPr>
        <w:t xml:space="preserve"> to the Prospective Resolution Applicant</w:t>
      </w:r>
      <w:r w:rsidR="00E674AF">
        <w:rPr>
          <w:rFonts w:eastAsia="Times New Roman"/>
          <w:spacing w:val="-8"/>
          <w:w w:val="0"/>
          <w:sz w:val="22"/>
          <w:lang w:val="en"/>
        </w:rPr>
        <w:t xml:space="preserve"> for the purpose of preparation and submission of resolution plan for the Corporate Debtors. </w:t>
      </w:r>
    </w:p>
    <w:p w14:paraId="01CBB7C3" w14:textId="77777777" w:rsidR="00D41836" w:rsidRDefault="00D41836">
      <w:pPr>
        <w:pStyle w:val="BodyText"/>
        <w:ind w:right="115"/>
        <w:jc w:val="both"/>
        <w:rPr>
          <w:rFonts w:eastAsia="Times New Roman"/>
          <w:w w:val="0"/>
          <w:sz w:val="22"/>
          <w:lang w:val="en"/>
        </w:rPr>
      </w:pPr>
    </w:p>
    <w:p w14:paraId="7F556A02" w14:textId="77777777" w:rsidR="00E674AF" w:rsidRDefault="00D41836">
      <w:pPr>
        <w:pStyle w:val="BodyText"/>
        <w:ind w:right="115"/>
        <w:jc w:val="both"/>
        <w:rPr>
          <w:rFonts w:eastAsia="Times New Roman"/>
          <w:w w:val="0"/>
          <w:sz w:val="22"/>
          <w:lang w:val="en"/>
        </w:rPr>
      </w:pPr>
      <w:bookmarkStart w:id="15" w:name="_DV_M16"/>
      <w:bookmarkEnd w:id="15"/>
      <w:r>
        <w:rPr>
          <w:rFonts w:eastAsia="Times New Roman"/>
          <w:w w:val="0"/>
          <w:sz w:val="22"/>
          <w:lang w:val="en"/>
        </w:rPr>
        <w:t xml:space="preserve">WHEREAS such Confidential Information can only be </w:t>
      </w:r>
      <w:r w:rsidR="00F0793A">
        <w:rPr>
          <w:rFonts w:eastAsia="Times New Roman"/>
          <w:w w:val="0"/>
          <w:sz w:val="22"/>
          <w:lang w:val="en"/>
        </w:rPr>
        <w:t xml:space="preserve">shared by the Administrator under Section 29 of the Code upon the receipt of </w:t>
      </w:r>
      <w:r w:rsidR="00F0793A">
        <w:rPr>
          <w:rFonts w:eastAsia="Times New Roman"/>
          <w:w w:val="0"/>
          <w:sz w:val="22"/>
        </w:rPr>
        <w:t>an undertaking from the Prospective Resolution Applicant to the effect that the Prospective Resolution Applicant shall maintain confidentiality of the information contained in the Information Memorandum and any other information shared with such Prospective Resolution Applicant and shall not use such information to cause an undue gain or undue loss to itself or any other person and comply with the requirements under Section 29(2) of the Code.</w:t>
      </w:r>
    </w:p>
    <w:p w14:paraId="0AD0DB73" w14:textId="77777777" w:rsidR="00D41836" w:rsidRDefault="00D41836">
      <w:pPr>
        <w:pStyle w:val="BodyText"/>
        <w:ind w:right="115"/>
        <w:jc w:val="both"/>
        <w:rPr>
          <w:rFonts w:eastAsia="Times New Roman"/>
          <w:w w:val="0"/>
          <w:sz w:val="22"/>
          <w:lang w:val="en"/>
        </w:rPr>
      </w:pPr>
    </w:p>
    <w:p w14:paraId="097F739E" w14:textId="77777777" w:rsidR="00D41836" w:rsidRDefault="00D41836">
      <w:pPr>
        <w:pStyle w:val="BodyText"/>
        <w:ind w:right="115"/>
        <w:jc w:val="both"/>
        <w:rPr>
          <w:rFonts w:eastAsia="Times New Roman"/>
          <w:w w:val="0"/>
          <w:sz w:val="22"/>
        </w:rPr>
      </w:pPr>
      <w:bookmarkStart w:id="16" w:name="_DV_M17"/>
      <w:bookmarkEnd w:id="16"/>
      <w:r>
        <w:rPr>
          <w:rFonts w:eastAsia="Times New Roman"/>
          <w:w w:val="0"/>
        </w:rPr>
        <w:t>THEREFORE, the Prospective Resolution Applicant hereby declares and undertakes as follows:</w:t>
      </w:r>
    </w:p>
    <w:p w14:paraId="798327A5" w14:textId="77777777" w:rsidR="00E674AF" w:rsidRDefault="00E674AF">
      <w:pPr>
        <w:widowControl/>
        <w:spacing w:after="0" w:line="240" w:lineRule="auto"/>
        <w:jc w:val="both"/>
        <w:rPr>
          <w:rFonts w:ascii="Times New Roman" w:eastAsia="Times New Roman" w:hAnsi="Times New Roman"/>
          <w:w w:val="0"/>
          <w:szCs w:val="24"/>
        </w:rPr>
      </w:pPr>
    </w:p>
    <w:p w14:paraId="3794EE70" w14:textId="77777777" w:rsidR="00E674AF" w:rsidRDefault="00E674AF">
      <w:pPr>
        <w:widowControl/>
        <w:numPr>
          <w:ilvl w:val="0"/>
          <w:numId w:val="2"/>
        </w:numPr>
        <w:spacing w:after="0" w:line="240" w:lineRule="auto"/>
        <w:jc w:val="both"/>
        <w:rPr>
          <w:rFonts w:ascii="Times New Roman" w:eastAsia="Times New Roman" w:hAnsi="Times New Roman"/>
          <w:w w:val="0"/>
          <w:szCs w:val="24"/>
        </w:rPr>
      </w:pPr>
      <w:bookmarkStart w:id="17" w:name="_DV_M18"/>
      <w:bookmarkEnd w:id="17"/>
      <w:r>
        <w:rPr>
          <w:rFonts w:ascii="Times New Roman" w:eastAsia="Times New Roman" w:hAnsi="Times New Roman"/>
          <w:w w:val="0"/>
          <w:szCs w:val="24"/>
        </w:rPr>
        <w:t>The Prospective Resolution Applicant</w:t>
      </w:r>
      <w:r w:rsidR="00C50E37">
        <w:rPr>
          <w:rFonts w:ascii="Times New Roman" w:eastAsia="Times New Roman" w:hAnsi="Times New Roman"/>
          <w:w w:val="0"/>
          <w:szCs w:val="24"/>
        </w:rPr>
        <w:t xml:space="preserve"> </w:t>
      </w:r>
      <w:r w:rsidR="003F2C82">
        <w:rPr>
          <w:rFonts w:ascii="Times New Roman" w:eastAsia="Times New Roman" w:hAnsi="Times New Roman"/>
          <w:w w:val="0"/>
          <w:szCs w:val="24"/>
        </w:rPr>
        <w:t>agrees and covenants to protect, preserve and keep confidential such Confidential Information (as defined below) from any third party and not disclose the same to any third party through oral, electronic or written communication or through any mode (including on a data room)</w:t>
      </w:r>
      <w:r w:rsidR="00F0793A">
        <w:rPr>
          <w:rFonts w:ascii="Times New Roman" w:eastAsia="Times New Roman" w:hAnsi="Times New Roman"/>
          <w:w w:val="0"/>
          <w:szCs w:val="24"/>
        </w:rPr>
        <w:t xml:space="preserve"> unless otherwise allowed herein.</w:t>
      </w:r>
    </w:p>
    <w:p w14:paraId="678BFE26" w14:textId="77777777" w:rsidR="00E674AF" w:rsidRDefault="00E674AF">
      <w:pPr>
        <w:widowControl/>
        <w:spacing w:after="0" w:line="240" w:lineRule="auto"/>
        <w:jc w:val="both"/>
        <w:rPr>
          <w:rFonts w:ascii="Times New Roman" w:eastAsia="Times New Roman" w:hAnsi="Times New Roman"/>
          <w:w w:val="0"/>
          <w:szCs w:val="24"/>
        </w:rPr>
      </w:pPr>
    </w:p>
    <w:p w14:paraId="00A1F23E" w14:textId="77777777" w:rsidR="00E674AF" w:rsidRDefault="00E674AF">
      <w:pPr>
        <w:widowControl/>
        <w:numPr>
          <w:ilvl w:val="0"/>
          <w:numId w:val="2"/>
        </w:numPr>
        <w:spacing w:after="0" w:line="240" w:lineRule="auto"/>
        <w:jc w:val="both"/>
        <w:rPr>
          <w:rFonts w:ascii="Times New Roman" w:eastAsia="Times New Roman" w:hAnsi="Times New Roman"/>
          <w:w w:val="0"/>
          <w:szCs w:val="24"/>
        </w:rPr>
      </w:pPr>
      <w:bookmarkStart w:id="18" w:name="_DV_M19"/>
      <w:bookmarkEnd w:id="18"/>
      <w:r>
        <w:rPr>
          <w:rFonts w:ascii="Times New Roman" w:eastAsia="Times New Roman" w:hAnsi="Times New Roman"/>
          <w:w w:val="0"/>
          <w:szCs w:val="24"/>
        </w:rPr>
        <w:t>“</w:t>
      </w:r>
      <w:r>
        <w:rPr>
          <w:rFonts w:ascii="Times New Roman" w:eastAsia="Times New Roman" w:hAnsi="Times New Roman"/>
          <w:b/>
          <w:w w:val="0"/>
          <w:szCs w:val="24"/>
        </w:rPr>
        <w:t>Confidential Information</w:t>
      </w:r>
      <w:r>
        <w:rPr>
          <w:rFonts w:ascii="Times New Roman" w:eastAsia="Times New Roman" w:hAnsi="Times New Roman"/>
          <w:w w:val="0"/>
          <w:szCs w:val="24"/>
        </w:rPr>
        <w:t xml:space="preserve">” means </w:t>
      </w:r>
      <w:r w:rsidR="00E36D19">
        <w:rPr>
          <w:rFonts w:ascii="Times New Roman" w:eastAsia="Times New Roman" w:hAnsi="Times New Roman"/>
          <w:w w:val="0"/>
          <w:szCs w:val="24"/>
        </w:rPr>
        <w:t>all the information on the virtual data room relating to the Disclosing Party</w:t>
      </w:r>
      <w:r w:rsidR="009A338B">
        <w:rPr>
          <w:rFonts w:ascii="Times New Roman" w:eastAsia="Times New Roman" w:hAnsi="Times New Roman"/>
          <w:w w:val="0"/>
          <w:szCs w:val="24"/>
        </w:rPr>
        <w:t>,</w:t>
      </w:r>
      <w:r w:rsidR="00E36D19">
        <w:rPr>
          <w:rFonts w:ascii="Times New Roman" w:eastAsia="Times New Roman" w:hAnsi="Times New Roman"/>
          <w:w w:val="0"/>
          <w:szCs w:val="24"/>
        </w:rPr>
        <w:t xml:space="preserve"> including the </w:t>
      </w:r>
      <w:r w:rsidR="002D5CD7">
        <w:rPr>
          <w:rFonts w:ascii="Times New Roman" w:eastAsia="Times New Roman" w:hAnsi="Times New Roman"/>
          <w:w w:val="0"/>
          <w:szCs w:val="24"/>
        </w:rPr>
        <w:t>I</w:t>
      </w:r>
      <w:r w:rsidR="00E36D19">
        <w:rPr>
          <w:rFonts w:ascii="Times New Roman" w:eastAsia="Times New Roman" w:hAnsi="Times New Roman"/>
          <w:w w:val="0"/>
          <w:szCs w:val="24"/>
        </w:rPr>
        <w:t xml:space="preserve">nformation </w:t>
      </w:r>
      <w:r w:rsidR="002D5CD7">
        <w:rPr>
          <w:rFonts w:ascii="Times New Roman" w:eastAsia="Times New Roman" w:hAnsi="Times New Roman"/>
          <w:w w:val="0"/>
          <w:szCs w:val="24"/>
        </w:rPr>
        <w:t>M</w:t>
      </w:r>
      <w:r w:rsidR="00E36D19">
        <w:rPr>
          <w:rFonts w:ascii="Times New Roman" w:eastAsia="Times New Roman" w:hAnsi="Times New Roman"/>
          <w:w w:val="0"/>
          <w:szCs w:val="24"/>
        </w:rPr>
        <w:t>emorandum</w:t>
      </w:r>
      <w:r w:rsidR="00325A6F">
        <w:rPr>
          <w:rFonts w:ascii="Times New Roman" w:eastAsia="Times New Roman" w:hAnsi="Times New Roman"/>
          <w:w w:val="0"/>
          <w:szCs w:val="24"/>
        </w:rPr>
        <w:t xml:space="preserve">, </w:t>
      </w:r>
      <w:r w:rsidR="00E36D19">
        <w:rPr>
          <w:rFonts w:ascii="Times New Roman" w:eastAsia="Times New Roman" w:hAnsi="Times New Roman"/>
          <w:w w:val="0"/>
          <w:szCs w:val="24"/>
        </w:rPr>
        <w:t xml:space="preserve">and any other </w:t>
      </w:r>
      <w:r w:rsidR="003C5D4A">
        <w:rPr>
          <w:rFonts w:ascii="Times New Roman" w:eastAsia="Times New Roman" w:hAnsi="Times New Roman"/>
          <w:w w:val="0"/>
          <w:szCs w:val="24"/>
        </w:rPr>
        <w:t xml:space="preserve">additional information in any form in relation to the Company provided by or on behalf of the Company or any of its affiliates or advisers to </w:t>
      </w:r>
      <w:r w:rsidR="002D5CD7">
        <w:rPr>
          <w:rFonts w:ascii="Times New Roman" w:eastAsia="Times New Roman" w:hAnsi="Times New Roman"/>
          <w:w w:val="0"/>
          <w:szCs w:val="24"/>
        </w:rPr>
        <w:t>the Prospective Resolution Applicant , including</w:t>
      </w:r>
      <w:r w:rsidR="00C50E37">
        <w:rPr>
          <w:rFonts w:ascii="Times New Roman" w:eastAsia="Times New Roman" w:hAnsi="Times New Roman"/>
          <w:w w:val="0"/>
          <w:szCs w:val="24"/>
        </w:rPr>
        <w:t xml:space="preserve"> but not limited to information concerning the business, financial condition, operations, assets and liabilities of the Company, reports</w:t>
      </w:r>
      <w:r w:rsidR="000A4D2C">
        <w:rPr>
          <w:rFonts w:ascii="Times New Roman" w:eastAsia="Times New Roman" w:hAnsi="Times New Roman"/>
          <w:w w:val="0"/>
          <w:szCs w:val="24"/>
        </w:rPr>
        <w:t xml:space="preserve"> or any document, electronic file or any other way of representing or recording information which contains or is derived or copied from such information.</w:t>
      </w:r>
      <w:r w:rsidR="002D5CD7">
        <w:rPr>
          <w:rFonts w:ascii="Times New Roman" w:eastAsia="Times New Roman" w:hAnsi="Times New Roman"/>
          <w:w w:val="0"/>
          <w:szCs w:val="24"/>
        </w:rPr>
        <w:t xml:space="preserve"> Any information or documents generated or derived by the recipients of Confidential Information that contains, reflects or is derived from any Confidential Information shall also be deemed as Confidential Information. </w:t>
      </w:r>
    </w:p>
    <w:p w14:paraId="5FD6E05B" w14:textId="77777777" w:rsidR="00E674AF" w:rsidRDefault="00E674AF">
      <w:pPr>
        <w:widowControl/>
        <w:spacing w:after="0" w:line="240" w:lineRule="auto"/>
        <w:jc w:val="both"/>
        <w:rPr>
          <w:rFonts w:ascii="Times New Roman" w:eastAsia="Times New Roman" w:hAnsi="Times New Roman"/>
          <w:w w:val="0"/>
          <w:szCs w:val="24"/>
        </w:rPr>
      </w:pPr>
    </w:p>
    <w:p w14:paraId="5169E6DD" w14:textId="77777777" w:rsidR="00E674AF" w:rsidRDefault="00E674AF">
      <w:pPr>
        <w:widowControl/>
        <w:numPr>
          <w:ilvl w:val="0"/>
          <w:numId w:val="2"/>
        </w:numPr>
        <w:spacing w:after="0" w:line="240" w:lineRule="auto"/>
        <w:jc w:val="both"/>
        <w:rPr>
          <w:rFonts w:ascii="Times New Roman" w:eastAsia="Times New Roman" w:hAnsi="Times New Roman"/>
          <w:w w:val="0"/>
          <w:szCs w:val="24"/>
        </w:rPr>
      </w:pPr>
      <w:bookmarkStart w:id="19" w:name="_DV_M20"/>
      <w:bookmarkEnd w:id="19"/>
      <w:r>
        <w:rPr>
          <w:rFonts w:ascii="Times New Roman" w:eastAsia="Times New Roman" w:hAnsi="Times New Roman"/>
          <w:w w:val="0"/>
          <w:szCs w:val="24"/>
        </w:rPr>
        <w:t>The Prospective Resolution Applicant</w:t>
      </w:r>
      <w:r w:rsidR="00584D1C">
        <w:rPr>
          <w:rFonts w:ascii="Times New Roman" w:eastAsia="Times New Roman" w:hAnsi="Times New Roman"/>
          <w:w w:val="0"/>
          <w:szCs w:val="24"/>
        </w:rPr>
        <w:t xml:space="preserve"> agrees to treat Confidential Information or any part thereof which has been or will be provided to it or </w:t>
      </w:r>
      <w:proofErr w:type="gramStart"/>
      <w:r w:rsidR="00584D1C">
        <w:rPr>
          <w:rFonts w:ascii="Times New Roman" w:eastAsia="Times New Roman" w:hAnsi="Times New Roman"/>
          <w:w w:val="0"/>
          <w:szCs w:val="24"/>
        </w:rPr>
        <w:t>its  representatives</w:t>
      </w:r>
      <w:proofErr w:type="gramEnd"/>
      <w:r w:rsidR="00584D1C">
        <w:rPr>
          <w:rFonts w:ascii="Times New Roman" w:eastAsia="Times New Roman" w:hAnsi="Times New Roman"/>
          <w:w w:val="0"/>
          <w:szCs w:val="24"/>
        </w:rPr>
        <w:t xml:space="preserve"> in whatever form, by or on behalf of</w:t>
      </w:r>
      <w:r w:rsidR="00C50E37">
        <w:rPr>
          <w:rFonts w:ascii="Times New Roman" w:eastAsia="Times New Roman" w:hAnsi="Times New Roman"/>
          <w:w w:val="0"/>
          <w:szCs w:val="24"/>
        </w:rPr>
        <w:t xml:space="preserve"> or in relation to</w:t>
      </w:r>
      <w:r w:rsidR="00584D1C">
        <w:rPr>
          <w:rFonts w:ascii="Times New Roman" w:eastAsia="Times New Roman" w:hAnsi="Times New Roman"/>
          <w:w w:val="0"/>
          <w:szCs w:val="24"/>
        </w:rPr>
        <w:t xml:space="preserve"> the Company, as strictly confidential, in accordance with the provisions of this Undertaking and agrees to not disclose the same or any portion thereof to any person whatsoever without the</w:t>
      </w:r>
      <w:r w:rsidR="00B87E82">
        <w:rPr>
          <w:rFonts w:ascii="Times New Roman" w:eastAsia="Times New Roman" w:hAnsi="Times New Roman"/>
          <w:w w:val="0"/>
          <w:szCs w:val="24"/>
        </w:rPr>
        <w:t xml:space="preserve"> prior written consent of the Administrator</w:t>
      </w:r>
      <w:r w:rsidR="00584D1C">
        <w:rPr>
          <w:rFonts w:ascii="Times New Roman" w:eastAsia="Times New Roman" w:hAnsi="Times New Roman"/>
          <w:w w:val="0"/>
          <w:szCs w:val="24"/>
        </w:rPr>
        <w:t xml:space="preserve">. The Prospective Resolution Applicant also undertakes that the Confidential Information will be used </w:t>
      </w:r>
      <w:r w:rsidR="00F0793A">
        <w:rPr>
          <w:rFonts w:ascii="Times New Roman" w:eastAsia="Times New Roman" w:hAnsi="Times New Roman"/>
          <w:w w:val="0"/>
          <w:szCs w:val="24"/>
        </w:rPr>
        <w:t>solely as provided for in the Code.</w:t>
      </w:r>
    </w:p>
    <w:p w14:paraId="66CA8F7D" w14:textId="77777777" w:rsidR="00E674AF" w:rsidRDefault="00E674AF">
      <w:pPr>
        <w:widowControl/>
        <w:tabs>
          <w:tab w:val="left" w:pos="720"/>
        </w:tabs>
        <w:spacing w:after="0" w:line="240" w:lineRule="auto"/>
        <w:jc w:val="both"/>
        <w:rPr>
          <w:rFonts w:ascii="Times New Roman" w:eastAsia="Times New Roman" w:hAnsi="Times New Roman"/>
          <w:w w:val="0"/>
          <w:szCs w:val="24"/>
        </w:rPr>
      </w:pPr>
    </w:p>
    <w:p w14:paraId="03EF9B23" w14:textId="77777777" w:rsidR="002D5CD7" w:rsidRDefault="00E674AF">
      <w:pPr>
        <w:widowControl/>
        <w:numPr>
          <w:ilvl w:val="0"/>
          <w:numId w:val="2"/>
        </w:numPr>
        <w:spacing w:after="0" w:line="240" w:lineRule="auto"/>
        <w:jc w:val="both"/>
        <w:rPr>
          <w:rFonts w:ascii="Times New Roman" w:eastAsia="Times New Roman" w:hAnsi="Times New Roman"/>
          <w:w w:val="0"/>
          <w:szCs w:val="24"/>
        </w:rPr>
      </w:pPr>
      <w:bookmarkStart w:id="20" w:name="_DV_M21"/>
      <w:bookmarkEnd w:id="20"/>
      <w:r>
        <w:rPr>
          <w:rFonts w:ascii="Times New Roman" w:eastAsia="Times New Roman" w:hAnsi="Times New Roman"/>
          <w:w w:val="0"/>
          <w:szCs w:val="24"/>
        </w:rPr>
        <w:t xml:space="preserve">The Prospective Resolution Applicant </w:t>
      </w:r>
      <w:r w:rsidR="00606C93">
        <w:rPr>
          <w:rFonts w:ascii="Times New Roman" w:eastAsia="Times New Roman" w:hAnsi="Times New Roman"/>
          <w:w w:val="0"/>
          <w:szCs w:val="24"/>
        </w:rPr>
        <w:t xml:space="preserve">hereby agrees that the Confidential Information will be kept confidential and will not be disclosed, reproduced, disseminated, quoted, discussed, referred to, circulated or disclosed, in whole or in part, to any person provided however that, the Prospective Resolution Applicant may make any disclosure of such Confidential Information: </w:t>
      </w:r>
    </w:p>
    <w:p w14:paraId="1A1F3056" w14:textId="77777777" w:rsidR="002D5CD7" w:rsidRDefault="002D5CD7">
      <w:pPr>
        <w:widowControl/>
        <w:spacing w:after="0" w:line="240" w:lineRule="auto"/>
        <w:ind w:left="720"/>
        <w:jc w:val="both"/>
        <w:rPr>
          <w:rFonts w:ascii="Times New Roman" w:eastAsia="Times New Roman" w:hAnsi="Times New Roman"/>
          <w:w w:val="0"/>
          <w:szCs w:val="24"/>
        </w:rPr>
      </w:pPr>
    </w:p>
    <w:p w14:paraId="398E0392" w14:textId="77777777" w:rsidR="002D5CD7" w:rsidRDefault="002D5CD7">
      <w:pPr>
        <w:widowControl/>
        <w:numPr>
          <w:ilvl w:val="0"/>
          <w:numId w:val="3"/>
        </w:numPr>
        <w:spacing w:after="0" w:line="240" w:lineRule="auto"/>
        <w:jc w:val="both"/>
        <w:rPr>
          <w:rFonts w:ascii="Times New Roman" w:eastAsia="Times New Roman" w:hAnsi="Times New Roman"/>
          <w:w w:val="0"/>
          <w:szCs w:val="24"/>
        </w:rPr>
      </w:pPr>
      <w:bookmarkStart w:id="21" w:name="_DV_M22"/>
      <w:bookmarkEnd w:id="21"/>
      <w:r>
        <w:rPr>
          <w:rFonts w:ascii="Times New Roman" w:eastAsia="Times New Roman" w:hAnsi="Times New Roman"/>
          <w:w w:val="0"/>
          <w:szCs w:val="24"/>
        </w:rPr>
        <w:t xml:space="preserve">which is approved for release in writing by the Administrator; or </w:t>
      </w:r>
    </w:p>
    <w:p w14:paraId="182BD7F3" w14:textId="77777777" w:rsidR="002D5CD7" w:rsidRDefault="002D5CD7">
      <w:pPr>
        <w:widowControl/>
        <w:numPr>
          <w:ilvl w:val="0"/>
          <w:numId w:val="3"/>
        </w:numPr>
        <w:spacing w:after="0" w:line="240" w:lineRule="auto"/>
        <w:jc w:val="both"/>
        <w:rPr>
          <w:rFonts w:ascii="Times New Roman" w:eastAsia="Times New Roman" w:hAnsi="Times New Roman"/>
          <w:w w:val="0"/>
          <w:szCs w:val="24"/>
        </w:rPr>
      </w:pPr>
      <w:bookmarkStart w:id="22" w:name="_DV_M23"/>
      <w:bookmarkEnd w:id="22"/>
      <w:r>
        <w:rPr>
          <w:rFonts w:ascii="Times New Roman" w:eastAsia="Times New Roman" w:hAnsi="Times New Roman"/>
          <w:w w:val="0"/>
          <w:szCs w:val="24"/>
        </w:rPr>
        <w:t xml:space="preserve">to any </w:t>
      </w:r>
      <w:proofErr w:type="gramStart"/>
      <w:r>
        <w:rPr>
          <w:rFonts w:ascii="Times New Roman" w:eastAsia="Times New Roman" w:hAnsi="Times New Roman"/>
          <w:w w:val="0"/>
          <w:szCs w:val="24"/>
        </w:rPr>
        <w:t>of  duly</w:t>
      </w:r>
      <w:proofErr w:type="gramEnd"/>
      <w:r>
        <w:rPr>
          <w:rFonts w:ascii="Times New Roman" w:eastAsia="Times New Roman" w:hAnsi="Times New Roman"/>
          <w:w w:val="0"/>
          <w:szCs w:val="24"/>
        </w:rPr>
        <w:t xml:space="preserve"> authorized representatives including </w:t>
      </w:r>
      <w:r w:rsidR="00584D1C">
        <w:rPr>
          <w:rFonts w:ascii="Times New Roman" w:eastAsia="Times New Roman" w:hAnsi="Times New Roman"/>
          <w:w w:val="0"/>
          <w:szCs w:val="24"/>
        </w:rPr>
        <w:t>the employees, professional or legal advisors, directors and/or affiliates of the Prospective Resolution Applicant</w:t>
      </w:r>
      <w:r w:rsidR="00D41972">
        <w:rPr>
          <w:rFonts w:ascii="Times New Roman" w:eastAsia="Times New Roman" w:hAnsi="Times New Roman"/>
          <w:w w:val="0"/>
          <w:szCs w:val="24"/>
        </w:rPr>
        <w:t xml:space="preserve"> or any third party (collectively, “</w:t>
      </w:r>
      <w:r w:rsidR="00D41972">
        <w:rPr>
          <w:rFonts w:ascii="Times New Roman" w:eastAsia="Times New Roman" w:hAnsi="Times New Roman"/>
          <w:b/>
          <w:w w:val="0"/>
          <w:szCs w:val="24"/>
        </w:rPr>
        <w:t>Representatives</w:t>
      </w:r>
      <w:r w:rsidR="00D41972">
        <w:rPr>
          <w:rFonts w:ascii="Times New Roman" w:eastAsia="Times New Roman" w:hAnsi="Times New Roman"/>
          <w:w w:val="0"/>
          <w:szCs w:val="24"/>
        </w:rPr>
        <w:t xml:space="preserve">”) on a strictly need to know basis and only for purposes pertaining to the CIRP of the Company, and subject to such Representatives being subject to the same or substantially similar obligations of confidentiality as contained herein; or </w:t>
      </w:r>
    </w:p>
    <w:p w14:paraId="65084BEF" w14:textId="77777777" w:rsidR="002D5CD7" w:rsidRDefault="002D5CD7">
      <w:pPr>
        <w:widowControl/>
        <w:spacing w:after="0" w:line="240" w:lineRule="auto"/>
        <w:ind w:left="720"/>
        <w:jc w:val="both"/>
        <w:rPr>
          <w:rFonts w:ascii="Times New Roman" w:eastAsia="Times New Roman" w:hAnsi="Times New Roman"/>
          <w:w w:val="0"/>
          <w:szCs w:val="24"/>
        </w:rPr>
      </w:pPr>
    </w:p>
    <w:p w14:paraId="0A55F4AE" w14:textId="77777777" w:rsidR="00606C93" w:rsidRDefault="002D5CD7">
      <w:pPr>
        <w:widowControl/>
        <w:numPr>
          <w:ilvl w:val="0"/>
          <w:numId w:val="3"/>
        </w:numPr>
        <w:spacing w:after="0" w:line="240" w:lineRule="auto"/>
        <w:jc w:val="both"/>
        <w:rPr>
          <w:rFonts w:ascii="Times New Roman" w:eastAsia="Times New Roman" w:hAnsi="Times New Roman"/>
          <w:w w:val="0"/>
          <w:szCs w:val="24"/>
        </w:rPr>
      </w:pPr>
      <w:bookmarkStart w:id="23" w:name="_DV_M24"/>
      <w:bookmarkEnd w:id="23"/>
      <w:r>
        <w:rPr>
          <w:rFonts w:ascii="Times New Roman" w:eastAsia="Times New Roman" w:hAnsi="Times New Roman"/>
          <w:w w:val="0"/>
          <w:szCs w:val="24"/>
        </w:rPr>
        <w:t>if mandatorily required by law, regulation or any competent judicial, supervisory or regulatory body, and the disclosure will be limited to items as are strictly required to be disclosed as per the applicable law, order or directions.</w:t>
      </w:r>
    </w:p>
    <w:p w14:paraId="1E987D6C" w14:textId="77777777" w:rsidR="00606C93" w:rsidRDefault="00606C93">
      <w:pPr>
        <w:widowControl/>
        <w:spacing w:after="0" w:line="240" w:lineRule="auto"/>
        <w:jc w:val="both"/>
        <w:rPr>
          <w:rFonts w:ascii="Times New Roman" w:eastAsia="Times New Roman" w:hAnsi="Times New Roman"/>
          <w:w w:val="0"/>
          <w:szCs w:val="24"/>
        </w:rPr>
      </w:pPr>
    </w:p>
    <w:p w14:paraId="5B105347" w14:textId="77777777" w:rsidR="00EC02EF" w:rsidRDefault="00606C93">
      <w:pPr>
        <w:widowControl/>
        <w:numPr>
          <w:ilvl w:val="0"/>
          <w:numId w:val="2"/>
        </w:numPr>
        <w:spacing w:after="0" w:line="240" w:lineRule="auto"/>
        <w:jc w:val="both"/>
        <w:rPr>
          <w:rFonts w:ascii="Times New Roman" w:eastAsia="Times New Roman" w:hAnsi="Times New Roman"/>
          <w:w w:val="0"/>
          <w:szCs w:val="24"/>
        </w:rPr>
      </w:pPr>
      <w:bookmarkStart w:id="24" w:name="_DV_M25"/>
      <w:bookmarkEnd w:id="24"/>
      <w:r>
        <w:rPr>
          <w:rFonts w:ascii="Times New Roman" w:eastAsia="Times New Roman" w:hAnsi="Times New Roman"/>
          <w:w w:val="0"/>
          <w:szCs w:val="24"/>
        </w:rPr>
        <w:t>The Prospective Resolution Applicant shall ensure that</w:t>
      </w:r>
      <w:r w:rsidR="00F0793A">
        <w:rPr>
          <w:rFonts w:ascii="Times New Roman" w:eastAsia="Times New Roman" w:hAnsi="Times New Roman"/>
          <w:w w:val="0"/>
          <w:szCs w:val="24"/>
        </w:rPr>
        <w:t xml:space="preserve"> it binds its Representatives who are given access to Confidential Information with undertakings/agreements, at least as restrictive as this Undertaking.</w:t>
      </w:r>
    </w:p>
    <w:p w14:paraId="1C57A9BB" w14:textId="77777777" w:rsidR="00EC02EF" w:rsidRDefault="00EC02EF">
      <w:pPr>
        <w:widowControl/>
        <w:spacing w:after="0" w:line="240" w:lineRule="auto"/>
        <w:ind w:left="720"/>
        <w:jc w:val="both"/>
        <w:rPr>
          <w:rFonts w:ascii="Times New Roman" w:eastAsia="Times New Roman" w:hAnsi="Times New Roman"/>
          <w:w w:val="0"/>
          <w:szCs w:val="24"/>
        </w:rPr>
      </w:pPr>
    </w:p>
    <w:p w14:paraId="6A1723BA" w14:textId="77777777" w:rsidR="00EC02EF" w:rsidRDefault="00EC02EF">
      <w:pPr>
        <w:widowControl/>
        <w:numPr>
          <w:ilvl w:val="0"/>
          <w:numId w:val="2"/>
        </w:numPr>
        <w:spacing w:after="0" w:line="240" w:lineRule="auto"/>
        <w:jc w:val="both"/>
        <w:rPr>
          <w:rFonts w:ascii="Times New Roman" w:eastAsia="Times New Roman" w:hAnsi="Times New Roman"/>
          <w:w w:val="0"/>
          <w:szCs w:val="24"/>
        </w:rPr>
      </w:pPr>
      <w:bookmarkStart w:id="25" w:name="_DV_M26"/>
      <w:bookmarkEnd w:id="25"/>
      <w:r>
        <w:rPr>
          <w:rFonts w:ascii="Times New Roman" w:eastAsia="Times New Roman" w:hAnsi="Times New Roman"/>
          <w:w w:val="0"/>
          <w:szCs w:val="24"/>
        </w:rPr>
        <w:t xml:space="preserve">The Prospective Resolution Applicant shall ensure that all Confidential Information is kept safe and </w:t>
      </w:r>
      <w:proofErr w:type="gramStart"/>
      <w:r>
        <w:rPr>
          <w:rFonts w:ascii="Times New Roman" w:eastAsia="Times New Roman" w:hAnsi="Times New Roman"/>
          <w:w w:val="0"/>
          <w:szCs w:val="24"/>
        </w:rPr>
        <w:t>secured at all times</w:t>
      </w:r>
      <w:proofErr w:type="gramEnd"/>
      <w:r>
        <w:rPr>
          <w:rFonts w:ascii="Times New Roman" w:eastAsia="Times New Roman" w:hAnsi="Times New Roman"/>
          <w:w w:val="0"/>
          <w:szCs w:val="24"/>
        </w:rPr>
        <w:t xml:space="preserve"> and is protected from any </w:t>
      </w:r>
      <w:proofErr w:type="spellStart"/>
      <w:r>
        <w:rPr>
          <w:rFonts w:ascii="Times New Roman" w:eastAsia="Times New Roman" w:hAnsi="Times New Roman"/>
          <w:w w:val="0"/>
          <w:szCs w:val="24"/>
        </w:rPr>
        <w:t>unauthorised</w:t>
      </w:r>
      <w:proofErr w:type="spellEnd"/>
      <w:r>
        <w:rPr>
          <w:rFonts w:ascii="Times New Roman" w:eastAsia="Times New Roman" w:hAnsi="Times New Roman"/>
          <w:w w:val="0"/>
          <w:szCs w:val="24"/>
        </w:rPr>
        <w:t xml:space="preserve"> access, use, dissemination, copying, theft or leakage.</w:t>
      </w:r>
    </w:p>
    <w:p w14:paraId="14C28AA3" w14:textId="77777777" w:rsidR="00EC02EF" w:rsidRDefault="00EC02EF">
      <w:pPr>
        <w:widowControl/>
        <w:spacing w:after="0" w:line="240" w:lineRule="auto"/>
        <w:ind w:left="720"/>
        <w:jc w:val="both"/>
        <w:rPr>
          <w:rFonts w:ascii="Times New Roman" w:eastAsia="Times New Roman" w:hAnsi="Times New Roman"/>
          <w:w w:val="0"/>
          <w:szCs w:val="24"/>
        </w:rPr>
      </w:pPr>
    </w:p>
    <w:p w14:paraId="064D508E" w14:textId="77777777" w:rsidR="00606C93" w:rsidRDefault="00EC02EF">
      <w:pPr>
        <w:widowControl/>
        <w:numPr>
          <w:ilvl w:val="0"/>
          <w:numId w:val="2"/>
        </w:numPr>
        <w:spacing w:after="0" w:line="240" w:lineRule="auto"/>
        <w:jc w:val="both"/>
        <w:rPr>
          <w:rFonts w:ascii="Times New Roman" w:eastAsia="Times New Roman" w:hAnsi="Times New Roman"/>
          <w:w w:val="0"/>
          <w:szCs w:val="24"/>
        </w:rPr>
      </w:pPr>
      <w:bookmarkStart w:id="26" w:name="_DV_M27"/>
      <w:bookmarkEnd w:id="26"/>
      <w:r>
        <w:rPr>
          <w:rFonts w:ascii="Times New Roman" w:eastAsia="Times New Roman" w:hAnsi="Times New Roman"/>
          <w:w w:val="0"/>
          <w:szCs w:val="24"/>
        </w:rPr>
        <w:t xml:space="preserve">The Prospective Resolution </w:t>
      </w:r>
      <w:proofErr w:type="gramStart"/>
      <w:r>
        <w:rPr>
          <w:rFonts w:ascii="Times New Roman" w:eastAsia="Times New Roman" w:hAnsi="Times New Roman"/>
          <w:w w:val="0"/>
          <w:szCs w:val="24"/>
        </w:rPr>
        <w:t xml:space="preserve">Applicant </w:t>
      </w:r>
      <w:r w:rsidR="00584D1C">
        <w:rPr>
          <w:rFonts w:ascii="Times New Roman" w:eastAsia="Times New Roman" w:hAnsi="Times New Roman"/>
          <w:w w:val="0"/>
          <w:szCs w:val="24"/>
        </w:rPr>
        <w:t xml:space="preserve"> hereby</w:t>
      </w:r>
      <w:proofErr w:type="gramEnd"/>
      <w:r w:rsidR="00584D1C">
        <w:rPr>
          <w:rFonts w:ascii="Times New Roman" w:eastAsia="Times New Roman" w:hAnsi="Times New Roman"/>
          <w:w w:val="0"/>
          <w:szCs w:val="24"/>
        </w:rPr>
        <w:t xml:space="preserve"> undertakes that it will not publish a news release or make any announcements or denial or confirmation in any medium concerning the proposal to prepare/ submit a resolution plan for the Company or contents of such proposed resolution plan in any manner nor advertise or publish the same in any medium, without the prior written consent of the Disclosing Party.</w:t>
      </w:r>
    </w:p>
    <w:p w14:paraId="5F181A0C" w14:textId="77777777" w:rsidR="00E674AF" w:rsidRDefault="00E674AF">
      <w:pPr>
        <w:widowControl/>
        <w:spacing w:after="0" w:line="240" w:lineRule="auto"/>
        <w:ind w:firstLine="60"/>
        <w:jc w:val="both"/>
        <w:rPr>
          <w:rFonts w:ascii="Times New Roman" w:eastAsia="Times New Roman" w:hAnsi="Times New Roman"/>
          <w:w w:val="0"/>
          <w:szCs w:val="24"/>
        </w:rPr>
      </w:pPr>
    </w:p>
    <w:p w14:paraId="3AAC1C9F" w14:textId="77777777" w:rsidR="00E674AF" w:rsidRDefault="00E674AF">
      <w:pPr>
        <w:widowControl/>
        <w:numPr>
          <w:ilvl w:val="0"/>
          <w:numId w:val="2"/>
        </w:numPr>
        <w:spacing w:after="0" w:line="240" w:lineRule="auto"/>
        <w:jc w:val="both"/>
        <w:rPr>
          <w:rFonts w:ascii="Times New Roman" w:eastAsia="Times New Roman" w:hAnsi="Times New Roman"/>
          <w:w w:val="0"/>
          <w:szCs w:val="24"/>
        </w:rPr>
      </w:pPr>
      <w:bookmarkStart w:id="27" w:name="_DV_M28"/>
      <w:bookmarkEnd w:id="27"/>
      <w:r>
        <w:rPr>
          <w:rFonts w:ascii="Times New Roman" w:eastAsia="Times New Roman" w:hAnsi="Times New Roman"/>
          <w:w w:val="0"/>
          <w:szCs w:val="24"/>
        </w:rPr>
        <w:t>The Prospective Resolution Applicant</w:t>
      </w:r>
      <w:r w:rsidR="00584D1C">
        <w:rPr>
          <w:rFonts w:ascii="Times New Roman" w:eastAsia="Times New Roman" w:hAnsi="Times New Roman"/>
          <w:w w:val="0"/>
          <w:szCs w:val="24"/>
        </w:rPr>
        <w:t xml:space="preserve"> agrees that the rights, title or interest (including intellectual property rights) in relation to the Confidential Information disclosed pursuant to this Undertaking shall remain the property of the Disclosing Party. No right, title, interest or license in the Confidential Information shall be conveyed to the Prospective Resolution Applicant or any other person by release of such Confidential Information by the Disclosing Party to it</w:t>
      </w:r>
      <w:r w:rsidR="00606C93">
        <w:rPr>
          <w:rFonts w:ascii="Times New Roman" w:eastAsia="Times New Roman" w:hAnsi="Times New Roman"/>
          <w:w w:val="0"/>
          <w:szCs w:val="24"/>
        </w:rPr>
        <w:t xml:space="preserve"> pursuant to the terms of this Undertaking</w:t>
      </w:r>
      <w:r w:rsidR="00584D1C">
        <w:rPr>
          <w:rFonts w:ascii="Times New Roman" w:eastAsia="Times New Roman" w:hAnsi="Times New Roman"/>
          <w:w w:val="0"/>
          <w:szCs w:val="24"/>
        </w:rPr>
        <w:t>.</w:t>
      </w:r>
    </w:p>
    <w:p w14:paraId="77D2C691" w14:textId="77777777" w:rsidR="00E674AF" w:rsidRDefault="00E674AF">
      <w:pPr>
        <w:widowControl/>
        <w:spacing w:after="0" w:line="240" w:lineRule="auto"/>
        <w:jc w:val="both"/>
        <w:rPr>
          <w:rFonts w:ascii="Times New Roman" w:eastAsia="Times New Roman" w:hAnsi="Times New Roman"/>
          <w:w w:val="0"/>
          <w:szCs w:val="24"/>
        </w:rPr>
      </w:pPr>
    </w:p>
    <w:p w14:paraId="6C189B77" w14:textId="77777777" w:rsidR="002D5CD7" w:rsidRDefault="00E674AF">
      <w:pPr>
        <w:widowControl/>
        <w:numPr>
          <w:ilvl w:val="0"/>
          <w:numId w:val="2"/>
        </w:numPr>
        <w:spacing w:after="0" w:line="240" w:lineRule="auto"/>
        <w:jc w:val="both"/>
        <w:rPr>
          <w:rFonts w:ascii="Times New Roman" w:eastAsia="Times New Roman" w:hAnsi="Times New Roman"/>
          <w:w w:val="0"/>
          <w:szCs w:val="24"/>
        </w:rPr>
      </w:pPr>
      <w:bookmarkStart w:id="28" w:name="_DV_M29"/>
      <w:bookmarkEnd w:id="28"/>
      <w:r>
        <w:rPr>
          <w:rFonts w:ascii="Times New Roman" w:eastAsia="Times New Roman" w:hAnsi="Times New Roman"/>
          <w:w w:val="0"/>
          <w:szCs w:val="24"/>
        </w:rPr>
        <w:t xml:space="preserve">For the purposes of this Undertaking, the </w:t>
      </w:r>
      <w:r w:rsidR="00F0793A">
        <w:rPr>
          <w:rFonts w:ascii="Times New Roman" w:eastAsia="Times New Roman" w:hAnsi="Times New Roman"/>
          <w:w w:val="0"/>
          <w:szCs w:val="24"/>
        </w:rPr>
        <w:t xml:space="preserve">obligation to maintain confidentiality shall not be applicable to following information, unless otherwise specified in the </w:t>
      </w:r>
      <w:r w:rsidR="00584D1C">
        <w:rPr>
          <w:rFonts w:ascii="Times New Roman" w:eastAsia="Times New Roman" w:hAnsi="Times New Roman"/>
          <w:w w:val="0"/>
          <w:szCs w:val="24"/>
        </w:rPr>
        <w:t>Code or the rules and regulation</w:t>
      </w:r>
      <w:r w:rsidR="00E12D29">
        <w:rPr>
          <w:rFonts w:ascii="Times New Roman" w:eastAsia="Times New Roman" w:hAnsi="Times New Roman"/>
          <w:w w:val="0"/>
          <w:szCs w:val="24"/>
        </w:rPr>
        <w:t>s thereunder:</w:t>
      </w:r>
    </w:p>
    <w:p w14:paraId="07110890" w14:textId="77777777" w:rsidR="002D5CD7" w:rsidRDefault="002D5CD7">
      <w:pPr>
        <w:widowControl/>
        <w:spacing w:after="0" w:line="240" w:lineRule="auto"/>
        <w:ind w:left="720"/>
        <w:jc w:val="both"/>
        <w:rPr>
          <w:rFonts w:ascii="Times New Roman" w:eastAsia="Times New Roman" w:hAnsi="Times New Roman"/>
          <w:w w:val="0"/>
          <w:szCs w:val="24"/>
        </w:rPr>
      </w:pPr>
    </w:p>
    <w:p w14:paraId="3382382E" w14:textId="77777777" w:rsidR="002D5CD7" w:rsidRDefault="002D5CD7">
      <w:pPr>
        <w:widowControl/>
        <w:numPr>
          <w:ilvl w:val="0"/>
          <w:numId w:val="4"/>
        </w:numPr>
        <w:spacing w:after="0" w:line="240" w:lineRule="auto"/>
        <w:jc w:val="both"/>
        <w:rPr>
          <w:rFonts w:ascii="Times New Roman" w:eastAsia="Times New Roman" w:hAnsi="Times New Roman"/>
          <w:w w:val="0"/>
          <w:szCs w:val="24"/>
        </w:rPr>
      </w:pPr>
      <w:bookmarkStart w:id="29" w:name="_DV_M30"/>
      <w:bookmarkEnd w:id="29"/>
      <w:r>
        <w:rPr>
          <w:rFonts w:ascii="Times New Roman" w:eastAsia="Times New Roman" w:hAnsi="Times New Roman"/>
          <w:w w:val="0"/>
          <w:szCs w:val="24"/>
        </w:rPr>
        <w:t xml:space="preserve"> information which is or becomes generally available to the public other than as a result of a disclosure or wrongful act by </w:t>
      </w:r>
      <w:r w:rsidR="00971659">
        <w:rPr>
          <w:rFonts w:ascii="Times New Roman" w:eastAsia="Times New Roman" w:hAnsi="Times New Roman"/>
          <w:w w:val="0"/>
          <w:szCs w:val="24"/>
        </w:rPr>
        <w:t xml:space="preserve">the Prospective Resolution Applicant or its   Representatives under this </w:t>
      </w:r>
      <w:proofErr w:type="gramStart"/>
      <w:r w:rsidR="00971659">
        <w:rPr>
          <w:rFonts w:ascii="Times New Roman" w:eastAsia="Times New Roman" w:hAnsi="Times New Roman"/>
          <w:w w:val="0"/>
          <w:szCs w:val="24"/>
        </w:rPr>
        <w:t>Undertaking;</w:t>
      </w:r>
      <w:proofErr w:type="gramEnd"/>
      <w:r w:rsidR="00971659">
        <w:rPr>
          <w:rFonts w:ascii="Times New Roman" w:eastAsia="Times New Roman" w:hAnsi="Times New Roman"/>
          <w:w w:val="0"/>
          <w:szCs w:val="24"/>
        </w:rPr>
        <w:t xml:space="preserve"> </w:t>
      </w:r>
    </w:p>
    <w:p w14:paraId="25B21B92" w14:textId="77777777" w:rsidR="002D5CD7" w:rsidRDefault="002D5CD7">
      <w:pPr>
        <w:widowControl/>
        <w:spacing w:after="0" w:line="240" w:lineRule="auto"/>
        <w:ind w:left="1440"/>
        <w:jc w:val="both"/>
        <w:rPr>
          <w:rFonts w:ascii="Times New Roman" w:eastAsia="Times New Roman" w:hAnsi="Times New Roman"/>
          <w:w w:val="0"/>
          <w:szCs w:val="24"/>
        </w:rPr>
      </w:pPr>
    </w:p>
    <w:p w14:paraId="3CD8883B" w14:textId="77777777" w:rsidR="002D5CD7" w:rsidRDefault="002D5CD7">
      <w:pPr>
        <w:widowControl/>
        <w:numPr>
          <w:ilvl w:val="0"/>
          <w:numId w:val="4"/>
        </w:numPr>
        <w:spacing w:after="0" w:line="240" w:lineRule="auto"/>
        <w:jc w:val="both"/>
        <w:rPr>
          <w:rFonts w:ascii="Times New Roman" w:eastAsia="Times New Roman" w:hAnsi="Times New Roman"/>
          <w:w w:val="0"/>
          <w:szCs w:val="24"/>
        </w:rPr>
      </w:pPr>
      <w:bookmarkStart w:id="30" w:name="_DV_M31"/>
      <w:bookmarkEnd w:id="30"/>
      <w:r>
        <w:rPr>
          <w:rFonts w:ascii="Times New Roman" w:eastAsia="Times New Roman" w:hAnsi="Times New Roman"/>
          <w:w w:val="0"/>
          <w:szCs w:val="24"/>
        </w:rPr>
        <w:t xml:space="preserve">information which </w:t>
      </w:r>
      <w:r w:rsidR="00606C93">
        <w:rPr>
          <w:rFonts w:ascii="Times New Roman" w:eastAsia="Times New Roman" w:hAnsi="Times New Roman"/>
          <w:w w:val="0"/>
          <w:szCs w:val="24"/>
        </w:rPr>
        <w:t xml:space="preserve">was known to </w:t>
      </w:r>
      <w:r w:rsidR="00971659">
        <w:rPr>
          <w:rFonts w:ascii="Times New Roman" w:eastAsia="Times New Roman" w:hAnsi="Times New Roman"/>
          <w:w w:val="0"/>
          <w:szCs w:val="24"/>
        </w:rPr>
        <w:t>the Prospective Resolution Applicant</w:t>
      </w:r>
      <w:r w:rsidR="00606C93">
        <w:rPr>
          <w:rFonts w:ascii="Times New Roman" w:eastAsia="Times New Roman" w:hAnsi="Times New Roman"/>
          <w:w w:val="0"/>
          <w:szCs w:val="24"/>
        </w:rPr>
        <w:t xml:space="preserve"> as evidenced by written documentation prior to its being disclosed by </w:t>
      </w:r>
      <w:r w:rsidR="00971659">
        <w:rPr>
          <w:rFonts w:ascii="Times New Roman" w:eastAsia="Times New Roman" w:hAnsi="Times New Roman"/>
          <w:w w:val="0"/>
          <w:szCs w:val="24"/>
        </w:rPr>
        <w:t xml:space="preserve">the </w:t>
      </w:r>
      <w:proofErr w:type="spellStart"/>
      <w:r w:rsidR="00971659">
        <w:rPr>
          <w:rFonts w:ascii="Times New Roman" w:eastAsia="Times New Roman" w:hAnsi="Times New Roman"/>
          <w:w w:val="0"/>
          <w:szCs w:val="24"/>
        </w:rPr>
        <w:t>Company</w:t>
      </w:r>
      <w:r w:rsidR="00606C93">
        <w:rPr>
          <w:rFonts w:ascii="Times New Roman" w:eastAsia="Times New Roman" w:hAnsi="Times New Roman"/>
          <w:w w:val="0"/>
          <w:szCs w:val="24"/>
        </w:rPr>
        <w:t>and</w:t>
      </w:r>
      <w:proofErr w:type="spellEnd"/>
      <w:r w:rsidR="00606C93">
        <w:rPr>
          <w:rFonts w:ascii="Times New Roman" w:eastAsia="Times New Roman" w:hAnsi="Times New Roman"/>
          <w:w w:val="0"/>
          <w:szCs w:val="24"/>
        </w:rPr>
        <w:t xml:space="preserve"> in respect of which</w:t>
      </w:r>
      <w:r w:rsidR="00971659">
        <w:rPr>
          <w:rFonts w:ascii="Times New Roman" w:eastAsia="Times New Roman" w:hAnsi="Times New Roman"/>
          <w:w w:val="0"/>
          <w:szCs w:val="24"/>
        </w:rPr>
        <w:t xml:space="preserve"> the Prospective Resolution Applicant has</w:t>
      </w:r>
      <w:r w:rsidR="007D3ED4">
        <w:rPr>
          <w:rFonts w:ascii="Times New Roman" w:eastAsia="Times New Roman" w:hAnsi="Times New Roman"/>
          <w:w w:val="0"/>
          <w:szCs w:val="24"/>
        </w:rPr>
        <w:t xml:space="preserve"> </w:t>
      </w:r>
      <w:r w:rsidR="00606C93">
        <w:rPr>
          <w:rFonts w:ascii="Times New Roman" w:eastAsia="Times New Roman" w:hAnsi="Times New Roman"/>
          <w:w w:val="0"/>
          <w:szCs w:val="24"/>
        </w:rPr>
        <w:t xml:space="preserve">informed the Disclosing Party in </w:t>
      </w:r>
      <w:proofErr w:type="gramStart"/>
      <w:r w:rsidR="00606C93">
        <w:rPr>
          <w:rFonts w:ascii="Times New Roman" w:eastAsia="Times New Roman" w:hAnsi="Times New Roman"/>
          <w:w w:val="0"/>
          <w:szCs w:val="24"/>
        </w:rPr>
        <w:t>writing;</w:t>
      </w:r>
      <w:proofErr w:type="gramEnd"/>
      <w:r w:rsidR="00606C93">
        <w:rPr>
          <w:rFonts w:ascii="Times New Roman" w:eastAsia="Times New Roman" w:hAnsi="Times New Roman"/>
          <w:w w:val="0"/>
          <w:szCs w:val="24"/>
        </w:rPr>
        <w:t xml:space="preserve"> </w:t>
      </w:r>
    </w:p>
    <w:p w14:paraId="59EF1141" w14:textId="77777777" w:rsidR="002D5CD7" w:rsidRDefault="002D5CD7">
      <w:pPr>
        <w:widowControl/>
        <w:spacing w:after="0" w:line="240" w:lineRule="auto"/>
        <w:ind w:left="1440"/>
        <w:jc w:val="both"/>
        <w:rPr>
          <w:rFonts w:ascii="Times New Roman" w:eastAsia="Times New Roman" w:hAnsi="Times New Roman"/>
          <w:w w:val="0"/>
          <w:szCs w:val="24"/>
        </w:rPr>
      </w:pPr>
    </w:p>
    <w:p w14:paraId="4375D1F1" w14:textId="77777777" w:rsidR="00971659" w:rsidRDefault="002D5CD7">
      <w:pPr>
        <w:widowControl/>
        <w:numPr>
          <w:ilvl w:val="0"/>
          <w:numId w:val="4"/>
        </w:numPr>
        <w:spacing w:after="0" w:line="240" w:lineRule="auto"/>
        <w:jc w:val="both"/>
        <w:rPr>
          <w:rFonts w:ascii="Times New Roman" w:eastAsia="Times New Roman" w:hAnsi="Times New Roman"/>
          <w:w w:val="0"/>
          <w:szCs w:val="24"/>
        </w:rPr>
      </w:pPr>
      <w:bookmarkStart w:id="31" w:name="_DV_M32"/>
      <w:bookmarkEnd w:id="31"/>
      <w:r>
        <w:rPr>
          <w:rFonts w:ascii="Times New Roman" w:eastAsia="Times New Roman" w:hAnsi="Times New Roman"/>
          <w:w w:val="0"/>
          <w:szCs w:val="24"/>
        </w:rPr>
        <w:t xml:space="preserve">information which </w:t>
      </w:r>
      <w:r w:rsidR="00606C93">
        <w:rPr>
          <w:rFonts w:ascii="Times New Roman" w:eastAsia="Times New Roman" w:hAnsi="Times New Roman"/>
          <w:w w:val="0"/>
          <w:szCs w:val="24"/>
        </w:rPr>
        <w:t xml:space="preserve">is received by </w:t>
      </w:r>
      <w:r w:rsidR="00584D1C">
        <w:rPr>
          <w:rFonts w:ascii="Times New Roman" w:eastAsia="Times New Roman" w:hAnsi="Times New Roman"/>
          <w:w w:val="0"/>
          <w:szCs w:val="24"/>
        </w:rPr>
        <w:t xml:space="preserve">the Prospective Resolution Applicant </w:t>
      </w:r>
      <w:r w:rsidR="00606C93">
        <w:rPr>
          <w:rFonts w:ascii="Times New Roman" w:eastAsia="Times New Roman" w:hAnsi="Times New Roman"/>
          <w:w w:val="0"/>
          <w:szCs w:val="24"/>
        </w:rPr>
        <w:t xml:space="preserve">on a non-confidential basis from a source other than the Disclosing Party or any of its representatives, provided that such source is not bound by a confidentiality undertaking with or other contractual, legal or fiduciary obligation of confidentiality to the Disclosing Party or any other party with respect to such information; or </w:t>
      </w:r>
    </w:p>
    <w:p w14:paraId="1A03D089" w14:textId="77777777" w:rsidR="00971659" w:rsidRDefault="00971659">
      <w:pPr>
        <w:widowControl/>
        <w:spacing w:after="0" w:line="240" w:lineRule="auto"/>
        <w:ind w:left="1440"/>
        <w:jc w:val="both"/>
        <w:rPr>
          <w:rFonts w:ascii="Times New Roman" w:eastAsia="Times New Roman" w:hAnsi="Times New Roman"/>
          <w:w w:val="0"/>
          <w:szCs w:val="24"/>
        </w:rPr>
      </w:pPr>
    </w:p>
    <w:p w14:paraId="1F63E446" w14:textId="77777777" w:rsidR="00606C93" w:rsidRDefault="00971659">
      <w:pPr>
        <w:widowControl/>
        <w:numPr>
          <w:ilvl w:val="0"/>
          <w:numId w:val="4"/>
        </w:numPr>
        <w:spacing w:after="0" w:line="240" w:lineRule="auto"/>
        <w:jc w:val="both"/>
        <w:rPr>
          <w:rFonts w:ascii="Times New Roman" w:eastAsia="Times New Roman" w:hAnsi="Times New Roman"/>
          <w:w w:val="0"/>
          <w:szCs w:val="24"/>
        </w:rPr>
      </w:pPr>
      <w:bookmarkStart w:id="32" w:name="_DV_M33"/>
      <w:bookmarkEnd w:id="32"/>
      <w:r>
        <w:rPr>
          <w:rFonts w:ascii="Times New Roman" w:eastAsia="Times New Roman" w:hAnsi="Times New Roman"/>
          <w:w w:val="0"/>
          <w:szCs w:val="24"/>
        </w:rPr>
        <w:t xml:space="preserve">Information which </w:t>
      </w:r>
      <w:r w:rsidR="00584D1C">
        <w:rPr>
          <w:rFonts w:ascii="Times New Roman" w:eastAsia="Times New Roman" w:hAnsi="Times New Roman"/>
          <w:w w:val="0"/>
          <w:szCs w:val="24"/>
        </w:rPr>
        <w:t xml:space="preserve">is disclosed as per any applicable law provided that </w:t>
      </w:r>
      <w:r>
        <w:rPr>
          <w:rFonts w:ascii="Times New Roman" w:eastAsia="Times New Roman" w:hAnsi="Times New Roman"/>
          <w:w w:val="0"/>
          <w:szCs w:val="24"/>
        </w:rPr>
        <w:t xml:space="preserve">the Prospective Resolution Applicant </w:t>
      </w:r>
      <w:r w:rsidR="00584D1C">
        <w:rPr>
          <w:rFonts w:ascii="Times New Roman" w:eastAsia="Times New Roman" w:hAnsi="Times New Roman"/>
          <w:w w:val="0"/>
          <w:szCs w:val="24"/>
        </w:rPr>
        <w:t xml:space="preserve">shall, in these cases, immediately notify the Disclosing Party of the information that has been disclosed as a result of such applicable law along with the corresponding details of the applicable law which warranted such disclosure. </w:t>
      </w:r>
    </w:p>
    <w:p w14:paraId="5639165D" w14:textId="77777777" w:rsidR="00E674AF" w:rsidRDefault="00E674AF">
      <w:pPr>
        <w:widowControl/>
        <w:tabs>
          <w:tab w:val="left" w:pos="720"/>
        </w:tabs>
        <w:spacing w:after="0" w:line="240" w:lineRule="auto"/>
        <w:jc w:val="both"/>
        <w:rPr>
          <w:rFonts w:ascii="Times New Roman" w:eastAsia="Times New Roman" w:hAnsi="Times New Roman"/>
          <w:w w:val="0"/>
          <w:szCs w:val="24"/>
        </w:rPr>
      </w:pPr>
    </w:p>
    <w:p w14:paraId="671BCBD1" w14:textId="77777777" w:rsidR="00971659" w:rsidRDefault="00E674AF">
      <w:pPr>
        <w:widowControl/>
        <w:numPr>
          <w:ilvl w:val="0"/>
          <w:numId w:val="2"/>
        </w:numPr>
        <w:spacing w:after="0" w:line="240" w:lineRule="auto"/>
        <w:jc w:val="both"/>
        <w:rPr>
          <w:rFonts w:ascii="Times New Roman" w:eastAsia="Times New Roman" w:hAnsi="Times New Roman"/>
          <w:w w:val="0"/>
          <w:szCs w:val="24"/>
        </w:rPr>
      </w:pPr>
      <w:bookmarkStart w:id="33" w:name="_DV_M34"/>
      <w:bookmarkEnd w:id="33"/>
      <w:r>
        <w:rPr>
          <w:rFonts w:ascii="Times New Roman" w:eastAsia="Times New Roman" w:hAnsi="Times New Roman"/>
          <w:w w:val="0"/>
          <w:szCs w:val="24"/>
        </w:rPr>
        <w:t xml:space="preserve">The Prospective Resolution Applicant and its Representatives, in terms of applicable laws and the Code including but not limited to Section 29(2) of the Code and Regulation 36(4) of the Insolvency </w:t>
      </w:r>
      <w:r>
        <w:rPr>
          <w:rFonts w:ascii="Times New Roman" w:eastAsia="Times New Roman" w:hAnsi="Times New Roman"/>
          <w:w w:val="0"/>
          <w:szCs w:val="24"/>
        </w:rPr>
        <w:lastRenderedPageBreak/>
        <w:t xml:space="preserve">and Bankruptcy Board of India (Insolvency Resolution Process for Corporate Persons) Regulations, 2016 will: </w:t>
      </w:r>
    </w:p>
    <w:p w14:paraId="30670F8E" w14:textId="77777777" w:rsidR="00971659" w:rsidRDefault="00971659">
      <w:pPr>
        <w:widowControl/>
        <w:numPr>
          <w:ilvl w:val="0"/>
          <w:numId w:val="5"/>
        </w:numPr>
        <w:spacing w:after="0" w:line="240" w:lineRule="auto"/>
        <w:jc w:val="both"/>
        <w:rPr>
          <w:rFonts w:ascii="Times New Roman" w:eastAsia="Times New Roman" w:hAnsi="Times New Roman"/>
          <w:w w:val="0"/>
          <w:szCs w:val="24"/>
        </w:rPr>
      </w:pPr>
      <w:bookmarkStart w:id="34" w:name="_DV_M35"/>
      <w:bookmarkEnd w:id="34"/>
      <w:r>
        <w:rPr>
          <w:rFonts w:ascii="Times New Roman" w:eastAsia="Times New Roman" w:hAnsi="Times New Roman"/>
          <w:w w:val="0"/>
          <w:szCs w:val="24"/>
        </w:rPr>
        <w:t>maintain confidentiality of the Confidential Information</w:t>
      </w:r>
      <w:r w:rsidR="00F0793A">
        <w:rPr>
          <w:rFonts w:ascii="Times New Roman" w:eastAsia="Times New Roman" w:hAnsi="Times New Roman"/>
          <w:w w:val="0"/>
          <w:szCs w:val="24"/>
        </w:rPr>
        <w:t xml:space="preserve"> as per the terms of this </w:t>
      </w:r>
      <w:proofErr w:type="gramStart"/>
      <w:r w:rsidR="00F0793A">
        <w:rPr>
          <w:rFonts w:ascii="Times New Roman" w:eastAsia="Times New Roman" w:hAnsi="Times New Roman"/>
          <w:w w:val="0"/>
          <w:szCs w:val="24"/>
        </w:rPr>
        <w:t>Undertaking;</w:t>
      </w:r>
      <w:proofErr w:type="gramEnd"/>
      <w:r w:rsidR="00F0793A">
        <w:rPr>
          <w:rFonts w:ascii="Times New Roman" w:eastAsia="Times New Roman" w:hAnsi="Times New Roman"/>
          <w:w w:val="0"/>
          <w:szCs w:val="24"/>
        </w:rPr>
        <w:t xml:space="preserve"> </w:t>
      </w:r>
    </w:p>
    <w:p w14:paraId="7CCC935F" w14:textId="77777777" w:rsidR="00971659" w:rsidRDefault="00971659">
      <w:pPr>
        <w:widowControl/>
        <w:spacing w:after="0" w:line="240" w:lineRule="auto"/>
        <w:ind w:left="1440"/>
        <w:jc w:val="both"/>
        <w:rPr>
          <w:rFonts w:ascii="Times New Roman" w:eastAsia="Times New Roman" w:hAnsi="Times New Roman"/>
          <w:w w:val="0"/>
          <w:szCs w:val="24"/>
        </w:rPr>
      </w:pPr>
    </w:p>
    <w:p w14:paraId="4F3EAD14" w14:textId="77777777" w:rsidR="00971659" w:rsidRDefault="00971659">
      <w:pPr>
        <w:widowControl/>
        <w:numPr>
          <w:ilvl w:val="0"/>
          <w:numId w:val="5"/>
        </w:numPr>
        <w:spacing w:after="0" w:line="240" w:lineRule="auto"/>
        <w:jc w:val="both"/>
        <w:rPr>
          <w:rFonts w:ascii="Times New Roman" w:eastAsia="Times New Roman" w:hAnsi="Times New Roman"/>
          <w:w w:val="0"/>
          <w:szCs w:val="24"/>
        </w:rPr>
      </w:pPr>
      <w:bookmarkStart w:id="35" w:name="_DV_M36"/>
      <w:bookmarkEnd w:id="35"/>
      <w:r>
        <w:rPr>
          <w:rFonts w:ascii="Times New Roman" w:eastAsia="Times New Roman" w:hAnsi="Times New Roman"/>
          <w:w w:val="0"/>
          <w:szCs w:val="24"/>
        </w:rPr>
        <w:t>not use any such Confidential Information</w:t>
      </w:r>
      <w:r w:rsidR="009A728B">
        <w:rPr>
          <w:rFonts w:ascii="Times New Roman" w:eastAsia="Times New Roman" w:hAnsi="Times New Roman"/>
          <w:w w:val="0"/>
          <w:szCs w:val="24"/>
        </w:rPr>
        <w:t xml:space="preserve"> directly o</w:t>
      </w:r>
      <w:r w:rsidR="00E12D29">
        <w:rPr>
          <w:rFonts w:ascii="Times New Roman" w:eastAsia="Times New Roman" w:hAnsi="Times New Roman"/>
          <w:w w:val="0"/>
          <w:szCs w:val="24"/>
        </w:rPr>
        <w:t>r</w:t>
      </w:r>
      <w:r w:rsidR="009A728B">
        <w:rPr>
          <w:rFonts w:ascii="Times New Roman" w:eastAsia="Times New Roman" w:hAnsi="Times New Roman"/>
          <w:w w:val="0"/>
          <w:szCs w:val="24"/>
        </w:rPr>
        <w:t xml:space="preserve"> </w:t>
      </w:r>
      <w:r w:rsidR="00E12D29">
        <w:rPr>
          <w:rFonts w:ascii="Times New Roman" w:eastAsia="Times New Roman" w:hAnsi="Times New Roman"/>
          <w:w w:val="0"/>
          <w:szCs w:val="24"/>
        </w:rPr>
        <w:t>in</w:t>
      </w:r>
      <w:r w:rsidR="009A728B">
        <w:rPr>
          <w:rFonts w:ascii="Times New Roman" w:eastAsia="Times New Roman" w:hAnsi="Times New Roman"/>
          <w:w w:val="0"/>
          <w:szCs w:val="24"/>
        </w:rPr>
        <w:t>directly to cause an undue gain or undue loss to me/us</w:t>
      </w:r>
      <w:r w:rsidR="000A4D2C">
        <w:rPr>
          <w:rFonts w:ascii="Times New Roman" w:eastAsia="Times New Roman" w:hAnsi="Times New Roman"/>
          <w:w w:val="0"/>
          <w:szCs w:val="24"/>
        </w:rPr>
        <w:t xml:space="preserve"> or any other </w:t>
      </w:r>
      <w:proofErr w:type="gramStart"/>
      <w:r w:rsidR="000A4D2C">
        <w:rPr>
          <w:rFonts w:ascii="Times New Roman" w:eastAsia="Times New Roman" w:hAnsi="Times New Roman"/>
          <w:w w:val="0"/>
          <w:szCs w:val="24"/>
        </w:rPr>
        <w:t>person;</w:t>
      </w:r>
      <w:proofErr w:type="gramEnd"/>
      <w:r w:rsidR="000A4D2C">
        <w:rPr>
          <w:rFonts w:ascii="Times New Roman" w:eastAsia="Times New Roman" w:hAnsi="Times New Roman"/>
          <w:w w:val="0"/>
          <w:szCs w:val="24"/>
        </w:rPr>
        <w:t xml:space="preserve"> </w:t>
      </w:r>
    </w:p>
    <w:p w14:paraId="3282C4FD" w14:textId="77777777" w:rsidR="00971659" w:rsidRDefault="00971659">
      <w:pPr>
        <w:widowControl/>
        <w:spacing w:after="0" w:line="240" w:lineRule="auto"/>
        <w:ind w:left="1440"/>
        <w:jc w:val="both"/>
        <w:rPr>
          <w:rFonts w:ascii="Times New Roman" w:eastAsia="Times New Roman" w:hAnsi="Times New Roman"/>
          <w:w w:val="0"/>
          <w:szCs w:val="24"/>
        </w:rPr>
      </w:pPr>
    </w:p>
    <w:p w14:paraId="5DCBE6E4" w14:textId="77777777" w:rsidR="00971659" w:rsidRDefault="00971659">
      <w:pPr>
        <w:widowControl/>
        <w:numPr>
          <w:ilvl w:val="0"/>
          <w:numId w:val="5"/>
        </w:numPr>
        <w:spacing w:after="0" w:line="240" w:lineRule="auto"/>
        <w:jc w:val="both"/>
        <w:rPr>
          <w:rFonts w:ascii="Times New Roman" w:eastAsia="Times New Roman" w:hAnsi="Times New Roman"/>
          <w:w w:val="0"/>
          <w:szCs w:val="24"/>
        </w:rPr>
      </w:pPr>
      <w:bookmarkStart w:id="36" w:name="_DV_M37"/>
      <w:bookmarkEnd w:id="36"/>
      <w:r>
        <w:rPr>
          <w:rFonts w:ascii="Times New Roman" w:eastAsia="Times New Roman" w:hAnsi="Times New Roman"/>
          <w:w w:val="0"/>
          <w:szCs w:val="24"/>
        </w:rPr>
        <w:t xml:space="preserve"> comply with provisions of law for time being in force relating to confidentiality and insider </w:t>
      </w:r>
      <w:proofErr w:type="gramStart"/>
      <w:r>
        <w:rPr>
          <w:rFonts w:ascii="Times New Roman" w:eastAsia="Times New Roman" w:hAnsi="Times New Roman"/>
          <w:w w:val="0"/>
          <w:szCs w:val="24"/>
        </w:rPr>
        <w:t>trading;</w:t>
      </w:r>
      <w:proofErr w:type="gramEnd"/>
      <w:r>
        <w:rPr>
          <w:rFonts w:ascii="Times New Roman" w:eastAsia="Times New Roman" w:hAnsi="Times New Roman"/>
          <w:w w:val="0"/>
          <w:szCs w:val="24"/>
        </w:rPr>
        <w:t xml:space="preserve"> </w:t>
      </w:r>
    </w:p>
    <w:p w14:paraId="72658F84" w14:textId="77777777" w:rsidR="00971659" w:rsidRDefault="00971659">
      <w:pPr>
        <w:widowControl/>
        <w:spacing w:after="0" w:line="240" w:lineRule="auto"/>
        <w:ind w:left="1440"/>
        <w:jc w:val="both"/>
        <w:rPr>
          <w:rFonts w:ascii="Times New Roman" w:eastAsia="Times New Roman" w:hAnsi="Times New Roman"/>
          <w:w w:val="0"/>
          <w:szCs w:val="24"/>
        </w:rPr>
      </w:pPr>
    </w:p>
    <w:p w14:paraId="3D3FC13A" w14:textId="77777777" w:rsidR="00971659" w:rsidRDefault="00971659">
      <w:pPr>
        <w:widowControl/>
        <w:numPr>
          <w:ilvl w:val="0"/>
          <w:numId w:val="5"/>
        </w:numPr>
        <w:spacing w:after="0" w:line="240" w:lineRule="auto"/>
        <w:jc w:val="both"/>
        <w:rPr>
          <w:rFonts w:ascii="Times New Roman" w:eastAsia="Times New Roman" w:hAnsi="Times New Roman"/>
          <w:w w:val="0"/>
          <w:szCs w:val="24"/>
        </w:rPr>
      </w:pPr>
      <w:bookmarkStart w:id="37" w:name="_DV_M38"/>
      <w:bookmarkEnd w:id="37"/>
      <w:r>
        <w:rPr>
          <w:rFonts w:ascii="Times New Roman" w:eastAsia="Times New Roman" w:hAnsi="Times New Roman"/>
          <w:w w:val="0"/>
          <w:szCs w:val="24"/>
        </w:rPr>
        <w:t xml:space="preserve">protect intellectual property of the Disclosing Party mentioned in the Confidential </w:t>
      </w:r>
      <w:proofErr w:type="gramStart"/>
      <w:r>
        <w:rPr>
          <w:rFonts w:ascii="Times New Roman" w:eastAsia="Times New Roman" w:hAnsi="Times New Roman"/>
          <w:w w:val="0"/>
          <w:szCs w:val="24"/>
        </w:rPr>
        <w:t>Information;</w:t>
      </w:r>
      <w:proofErr w:type="gramEnd"/>
      <w:r>
        <w:rPr>
          <w:rFonts w:ascii="Times New Roman" w:eastAsia="Times New Roman" w:hAnsi="Times New Roman"/>
          <w:w w:val="0"/>
          <w:szCs w:val="24"/>
        </w:rPr>
        <w:t xml:space="preserve"> </w:t>
      </w:r>
    </w:p>
    <w:p w14:paraId="51E494BA" w14:textId="77777777" w:rsidR="00971659" w:rsidRDefault="00971659">
      <w:pPr>
        <w:widowControl/>
        <w:spacing w:after="0" w:line="240" w:lineRule="auto"/>
        <w:ind w:left="1440"/>
        <w:jc w:val="both"/>
        <w:rPr>
          <w:rFonts w:ascii="Times New Roman" w:eastAsia="Times New Roman" w:hAnsi="Times New Roman"/>
          <w:w w:val="0"/>
          <w:szCs w:val="24"/>
        </w:rPr>
      </w:pPr>
    </w:p>
    <w:p w14:paraId="492A886C" w14:textId="77777777" w:rsidR="00E674AF" w:rsidRDefault="00971659">
      <w:pPr>
        <w:widowControl/>
        <w:numPr>
          <w:ilvl w:val="0"/>
          <w:numId w:val="5"/>
        </w:numPr>
        <w:spacing w:after="0" w:line="240" w:lineRule="auto"/>
        <w:jc w:val="both"/>
        <w:rPr>
          <w:rFonts w:ascii="Times New Roman" w:eastAsia="Times New Roman" w:hAnsi="Times New Roman"/>
          <w:w w:val="0"/>
          <w:szCs w:val="24"/>
        </w:rPr>
      </w:pPr>
      <w:bookmarkStart w:id="38" w:name="_DV_M39"/>
      <w:bookmarkEnd w:id="38"/>
      <w:r>
        <w:rPr>
          <w:rFonts w:ascii="Times New Roman" w:eastAsia="Times New Roman" w:hAnsi="Times New Roman"/>
          <w:w w:val="0"/>
          <w:szCs w:val="24"/>
        </w:rPr>
        <w:t xml:space="preserve">not share the Confidential Information with any </w:t>
      </w:r>
      <w:r w:rsidR="00D41972">
        <w:rPr>
          <w:rFonts w:ascii="Times New Roman" w:eastAsia="Times New Roman" w:hAnsi="Times New Roman"/>
          <w:w w:val="0"/>
          <w:szCs w:val="24"/>
        </w:rPr>
        <w:t>Representative unless</w:t>
      </w:r>
      <w:r w:rsidR="0074484C">
        <w:rPr>
          <w:rFonts w:ascii="Times New Roman" w:eastAsia="Times New Roman" w:hAnsi="Times New Roman"/>
          <w:w w:val="0"/>
          <w:szCs w:val="24"/>
        </w:rPr>
        <w:t xml:space="preserve"> such </w:t>
      </w:r>
      <w:r w:rsidR="00D41972">
        <w:rPr>
          <w:rFonts w:ascii="Times New Roman" w:eastAsia="Times New Roman" w:hAnsi="Times New Roman"/>
          <w:w w:val="0"/>
          <w:szCs w:val="24"/>
        </w:rPr>
        <w:t>Representative</w:t>
      </w:r>
      <w:r w:rsidR="0074484C">
        <w:rPr>
          <w:rFonts w:ascii="Times New Roman" w:eastAsia="Times New Roman" w:hAnsi="Times New Roman"/>
          <w:w w:val="0"/>
          <w:szCs w:val="24"/>
        </w:rPr>
        <w:t xml:space="preserve"> is bound by the terms of the </w:t>
      </w:r>
      <w:r>
        <w:rPr>
          <w:rFonts w:ascii="Times New Roman" w:eastAsia="Times New Roman" w:hAnsi="Times New Roman"/>
          <w:w w:val="0"/>
          <w:szCs w:val="24"/>
        </w:rPr>
        <w:t>U</w:t>
      </w:r>
      <w:r w:rsidR="0074484C">
        <w:rPr>
          <w:rFonts w:ascii="Times New Roman" w:eastAsia="Times New Roman" w:hAnsi="Times New Roman"/>
          <w:w w:val="0"/>
          <w:szCs w:val="24"/>
        </w:rPr>
        <w:t xml:space="preserve">ndertaking. </w:t>
      </w:r>
    </w:p>
    <w:p w14:paraId="7FC083CD" w14:textId="77777777" w:rsidR="00E674AF" w:rsidRDefault="00E674AF">
      <w:pPr>
        <w:widowControl/>
        <w:spacing w:after="0" w:line="240" w:lineRule="auto"/>
        <w:jc w:val="both"/>
        <w:rPr>
          <w:rFonts w:ascii="Times New Roman" w:eastAsia="Times New Roman" w:hAnsi="Times New Roman"/>
          <w:w w:val="0"/>
          <w:szCs w:val="24"/>
        </w:rPr>
      </w:pPr>
    </w:p>
    <w:p w14:paraId="178D573F" w14:textId="77777777" w:rsidR="00E674AF" w:rsidRDefault="00E674AF">
      <w:pPr>
        <w:widowControl/>
        <w:numPr>
          <w:ilvl w:val="0"/>
          <w:numId w:val="2"/>
        </w:numPr>
        <w:spacing w:after="0" w:line="240" w:lineRule="auto"/>
        <w:jc w:val="both"/>
        <w:rPr>
          <w:rFonts w:ascii="Times New Roman" w:eastAsia="Times New Roman" w:hAnsi="Times New Roman"/>
          <w:w w:val="0"/>
          <w:szCs w:val="24"/>
        </w:rPr>
      </w:pPr>
      <w:bookmarkStart w:id="39" w:name="_DV_M40"/>
      <w:bookmarkEnd w:id="39"/>
      <w:r>
        <w:rPr>
          <w:rFonts w:ascii="Times New Roman" w:eastAsia="Times New Roman" w:hAnsi="Times New Roman"/>
          <w:w w:val="0"/>
          <w:szCs w:val="24"/>
        </w:rPr>
        <w:t>The Disclosing Party (</w:t>
      </w:r>
      <w:proofErr w:type="spellStart"/>
      <w:r>
        <w:rPr>
          <w:rFonts w:ascii="Times New Roman" w:eastAsia="Times New Roman" w:hAnsi="Times New Roman"/>
          <w:w w:val="0"/>
          <w:szCs w:val="24"/>
        </w:rPr>
        <w:t>i</w:t>
      </w:r>
      <w:proofErr w:type="spellEnd"/>
      <w:r>
        <w:rPr>
          <w:rFonts w:ascii="Times New Roman" w:eastAsia="Times New Roman" w:hAnsi="Times New Roman"/>
          <w:w w:val="0"/>
          <w:szCs w:val="24"/>
        </w:rPr>
        <w:t xml:space="preserve">) does not make any representation or </w:t>
      </w:r>
      <w:r w:rsidR="005D088B">
        <w:rPr>
          <w:rFonts w:ascii="Times New Roman" w:eastAsia="Times New Roman" w:hAnsi="Times New Roman"/>
          <w:w w:val="0"/>
          <w:szCs w:val="24"/>
        </w:rPr>
        <w:t xml:space="preserve"> warranty, express or implied, as to, or assume any responsibility for the accuracy, reliability or completeness of any of the Confidential Information or any other information supplied by it or the assumptions on which it is based nor (ii) shall the Disclosing Party be under any obligation to update or correct any inaccuracy in the Confidential Information or any other information supplied by it or be otherwise liable to </w:t>
      </w:r>
      <w:r w:rsidR="00971659">
        <w:rPr>
          <w:rFonts w:ascii="Times New Roman" w:eastAsia="Times New Roman" w:hAnsi="Times New Roman"/>
          <w:w w:val="0"/>
          <w:szCs w:val="24"/>
        </w:rPr>
        <w:t>the Prospective Resolution Applicant or any other person in respect of the Confidential Information.</w:t>
      </w:r>
    </w:p>
    <w:p w14:paraId="2458C476" w14:textId="77777777" w:rsidR="00E674AF" w:rsidRDefault="00E674AF">
      <w:pPr>
        <w:widowControl/>
        <w:spacing w:after="0" w:line="240" w:lineRule="auto"/>
        <w:jc w:val="both"/>
        <w:rPr>
          <w:rFonts w:ascii="Times New Roman" w:eastAsia="Times New Roman" w:hAnsi="Times New Roman"/>
          <w:w w:val="0"/>
          <w:szCs w:val="24"/>
        </w:rPr>
      </w:pPr>
    </w:p>
    <w:p w14:paraId="7C759BA9" w14:textId="77777777" w:rsidR="000A4D2C" w:rsidRDefault="00E674AF">
      <w:pPr>
        <w:widowControl/>
        <w:numPr>
          <w:ilvl w:val="0"/>
          <w:numId w:val="2"/>
        </w:numPr>
        <w:spacing w:after="0" w:line="240" w:lineRule="auto"/>
        <w:jc w:val="both"/>
        <w:rPr>
          <w:rFonts w:ascii="Times New Roman" w:eastAsia="Times New Roman" w:hAnsi="Times New Roman"/>
          <w:w w:val="0"/>
          <w:szCs w:val="24"/>
        </w:rPr>
      </w:pPr>
      <w:bookmarkStart w:id="40" w:name="_DV_M41"/>
      <w:bookmarkEnd w:id="40"/>
      <w:r>
        <w:rPr>
          <w:rFonts w:ascii="Times New Roman" w:eastAsia="Times New Roman" w:hAnsi="Times New Roman"/>
          <w:w w:val="0"/>
          <w:szCs w:val="24"/>
        </w:rPr>
        <w:t xml:space="preserve"> </w:t>
      </w:r>
      <w:bookmarkStart w:id="41" w:name="_DV_M42"/>
      <w:bookmarkEnd w:id="41"/>
      <w:r>
        <w:rPr>
          <w:rFonts w:ascii="Times New Roman" w:eastAsia="Times New Roman" w:hAnsi="Times New Roman"/>
          <w:w w:val="0"/>
          <w:szCs w:val="24"/>
        </w:rPr>
        <w:t>The Prospective Resolution Applicant</w:t>
      </w:r>
      <w:r w:rsidR="00AC6632">
        <w:rPr>
          <w:rFonts w:ascii="Times New Roman" w:eastAsia="Times New Roman" w:hAnsi="Times New Roman"/>
          <w:w w:val="0"/>
          <w:szCs w:val="24"/>
        </w:rPr>
        <w:t xml:space="preserve"> agrees that upon the written request of the Disclosing Party,</w:t>
      </w:r>
      <w:r w:rsidR="00A4568A">
        <w:rPr>
          <w:rFonts w:ascii="Times New Roman" w:eastAsia="Times New Roman" w:hAnsi="Times New Roman"/>
          <w:w w:val="0"/>
          <w:szCs w:val="24"/>
        </w:rPr>
        <w:t xml:space="preserve"> it undertakes to surrender and return to the Disclosing Party, all Confidential Information and related documents, or destroy the same in accordance with the directi</w:t>
      </w:r>
      <w:r w:rsidR="00E12D29">
        <w:rPr>
          <w:rFonts w:ascii="Times New Roman" w:eastAsia="Times New Roman" w:hAnsi="Times New Roman"/>
          <w:w w:val="0"/>
          <w:szCs w:val="24"/>
        </w:rPr>
        <w:t>ons</w:t>
      </w:r>
      <w:r w:rsidR="00A4568A">
        <w:rPr>
          <w:rFonts w:ascii="Times New Roman" w:eastAsia="Times New Roman" w:hAnsi="Times New Roman"/>
          <w:w w:val="0"/>
          <w:szCs w:val="24"/>
        </w:rPr>
        <w:t xml:space="preserve"> of the Disclosing Party, except to the extent, retention of such information is required under applicable law, within a period of ten (10) days of the receipt of such written request, provided that the Prospective Resolution Applicant shall, in such cases, immediately notify the Disclosing Party of the information that has been retained as a result of such applicable law along with the corresponding details of the applicable law which warranted such retention</w:t>
      </w:r>
      <w:bookmarkStart w:id="42" w:name="_DV_M43"/>
      <w:bookmarkEnd w:id="42"/>
      <w:r w:rsidR="00A4568A">
        <w:rPr>
          <w:rFonts w:ascii="Times New Roman" w:eastAsia="Times New Roman" w:hAnsi="Times New Roman"/>
          <w:w w:val="0"/>
          <w:szCs w:val="24"/>
        </w:rPr>
        <w:t xml:space="preserve">. </w:t>
      </w:r>
    </w:p>
    <w:p w14:paraId="46E19675" w14:textId="77777777" w:rsidR="000A4D2C" w:rsidRDefault="000A4D2C">
      <w:pPr>
        <w:widowControl/>
        <w:spacing w:after="0" w:line="240" w:lineRule="auto"/>
        <w:jc w:val="both"/>
        <w:rPr>
          <w:rFonts w:ascii="Times New Roman" w:eastAsia="Times New Roman" w:hAnsi="Times New Roman"/>
          <w:w w:val="0"/>
          <w:szCs w:val="24"/>
        </w:rPr>
      </w:pPr>
    </w:p>
    <w:p w14:paraId="5755EE47" w14:textId="77777777" w:rsidR="0028321B" w:rsidRDefault="0028321B">
      <w:pPr>
        <w:widowControl/>
        <w:spacing w:after="0" w:line="240" w:lineRule="auto"/>
        <w:ind w:left="720"/>
        <w:jc w:val="both"/>
        <w:rPr>
          <w:rFonts w:ascii="Times New Roman" w:eastAsia="Times New Roman" w:hAnsi="Times New Roman"/>
          <w:w w:val="0"/>
          <w:szCs w:val="24"/>
        </w:rPr>
      </w:pPr>
    </w:p>
    <w:p w14:paraId="16A30997" w14:textId="77777777" w:rsidR="000A4D2C" w:rsidRDefault="0028321B">
      <w:pPr>
        <w:widowControl/>
        <w:numPr>
          <w:ilvl w:val="0"/>
          <w:numId w:val="2"/>
        </w:numPr>
        <w:spacing w:after="0" w:line="240" w:lineRule="auto"/>
        <w:jc w:val="both"/>
        <w:rPr>
          <w:rFonts w:ascii="Times New Roman" w:eastAsia="Times New Roman" w:hAnsi="Times New Roman"/>
          <w:w w:val="0"/>
          <w:szCs w:val="24"/>
        </w:rPr>
      </w:pPr>
      <w:bookmarkStart w:id="43" w:name="_DV_M44"/>
      <w:bookmarkEnd w:id="43"/>
      <w:r>
        <w:rPr>
          <w:rFonts w:ascii="Times New Roman" w:eastAsia="Times New Roman" w:hAnsi="Times New Roman"/>
          <w:w w:val="0"/>
          <w:szCs w:val="24"/>
        </w:rPr>
        <w:t xml:space="preserve">The Prospective Resolution Applicant </w:t>
      </w:r>
      <w:r w:rsidR="00E674AF">
        <w:rPr>
          <w:rFonts w:ascii="Times New Roman" w:eastAsia="Times New Roman" w:hAnsi="Times New Roman"/>
          <w:w w:val="0"/>
          <w:szCs w:val="24"/>
        </w:rPr>
        <w:t xml:space="preserve">agrees that </w:t>
      </w:r>
      <w:proofErr w:type="gramStart"/>
      <w:r w:rsidR="00E674AF">
        <w:rPr>
          <w:rFonts w:ascii="Times New Roman" w:eastAsia="Times New Roman" w:hAnsi="Times New Roman"/>
          <w:w w:val="0"/>
          <w:szCs w:val="24"/>
        </w:rPr>
        <w:t xml:space="preserve">it  </w:t>
      </w:r>
      <w:r w:rsidR="00A4568A">
        <w:rPr>
          <w:rFonts w:ascii="Times New Roman" w:eastAsia="Times New Roman" w:hAnsi="Times New Roman"/>
          <w:w w:val="0"/>
          <w:szCs w:val="24"/>
        </w:rPr>
        <w:t>shall</w:t>
      </w:r>
      <w:proofErr w:type="gramEnd"/>
      <w:r w:rsidR="00E674AF">
        <w:rPr>
          <w:rFonts w:ascii="Times New Roman" w:eastAsia="Times New Roman" w:hAnsi="Times New Roman"/>
          <w:w w:val="0"/>
          <w:szCs w:val="24"/>
        </w:rPr>
        <w:t xml:space="preserve"> be responsible for any breach of this Undertaking by</w:t>
      </w:r>
      <w:r w:rsidR="00D41972">
        <w:rPr>
          <w:rFonts w:ascii="Times New Roman" w:eastAsia="Times New Roman" w:hAnsi="Times New Roman"/>
          <w:w w:val="0"/>
          <w:szCs w:val="24"/>
        </w:rPr>
        <w:t xml:space="preserve"> itself and/or</w:t>
      </w:r>
      <w:r w:rsidR="00E674AF">
        <w:rPr>
          <w:rFonts w:ascii="Times New Roman" w:eastAsia="Times New Roman" w:hAnsi="Times New Roman"/>
          <w:w w:val="0"/>
          <w:szCs w:val="24"/>
        </w:rPr>
        <w:t xml:space="preserve"> its </w:t>
      </w:r>
      <w:r w:rsidR="00A4568A">
        <w:rPr>
          <w:rFonts w:ascii="Times New Roman" w:eastAsia="Times New Roman" w:hAnsi="Times New Roman"/>
          <w:w w:val="0"/>
          <w:szCs w:val="24"/>
        </w:rPr>
        <w:t xml:space="preserve"> </w:t>
      </w:r>
      <w:bookmarkStart w:id="44" w:name="_DV_M46"/>
      <w:bookmarkEnd w:id="44"/>
      <w:r w:rsidR="00E674AF">
        <w:rPr>
          <w:rFonts w:ascii="Times New Roman" w:eastAsia="Times New Roman" w:hAnsi="Times New Roman"/>
          <w:w w:val="0"/>
          <w:szCs w:val="24"/>
        </w:rPr>
        <w:t xml:space="preserve">Representatives. The Prospective Resolution </w:t>
      </w:r>
      <w:proofErr w:type="gramStart"/>
      <w:r w:rsidR="00E674AF">
        <w:rPr>
          <w:rFonts w:ascii="Times New Roman" w:eastAsia="Times New Roman" w:hAnsi="Times New Roman"/>
          <w:w w:val="0"/>
          <w:szCs w:val="24"/>
        </w:rPr>
        <w:t>Applicant  will</w:t>
      </w:r>
      <w:proofErr w:type="gramEnd"/>
      <w:r w:rsidR="00E674AF">
        <w:rPr>
          <w:rFonts w:ascii="Times New Roman" w:eastAsia="Times New Roman" w:hAnsi="Times New Roman"/>
          <w:w w:val="0"/>
          <w:szCs w:val="24"/>
        </w:rPr>
        <w:t xml:space="preserve"> provide a notice in writing to the Disclosing Party in the event any breach, misuse or misappropriation of such Confidential Information has occurred. Further, the Prospective Resolution </w:t>
      </w:r>
      <w:proofErr w:type="gramStart"/>
      <w:r w:rsidR="00E674AF">
        <w:rPr>
          <w:rFonts w:ascii="Times New Roman" w:eastAsia="Times New Roman" w:hAnsi="Times New Roman"/>
          <w:w w:val="0"/>
          <w:szCs w:val="24"/>
        </w:rPr>
        <w:t>Applicant  agrees</w:t>
      </w:r>
      <w:proofErr w:type="gramEnd"/>
      <w:r w:rsidR="00E674AF">
        <w:rPr>
          <w:rFonts w:ascii="Times New Roman" w:eastAsia="Times New Roman" w:hAnsi="Times New Roman"/>
          <w:w w:val="0"/>
          <w:szCs w:val="24"/>
        </w:rPr>
        <w:t xml:space="preserve"> to promptly take all necessary measures to cure such breach, misuse or misappropriation and to mitigate its effects and keep the Disclosing Party apprised of all steps taken in this regard. The Prospective Resolution </w:t>
      </w:r>
      <w:proofErr w:type="gramStart"/>
      <w:r w:rsidR="00E674AF">
        <w:rPr>
          <w:rFonts w:ascii="Times New Roman" w:eastAsia="Times New Roman" w:hAnsi="Times New Roman"/>
          <w:w w:val="0"/>
          <w:szCs w:val="24"/>
        </w:rPr>
        <w:t xml:space="preserve">Applicant  </w:t>
      </w:r>
      <w:bookmarkStart w:id="45" w:name="_DV_M47"/>
      <w:bookmarkEnd w:id="45"/>
      <w:r w:rsidR="00E674AF">
        <w:rPr>
          <w:rFonts w:ascii="Times New Roman" w:eastAsia="Times New Roman" w:hAnsi="Times New Roman"/>
          <w:w w:val="0"/>
          <w:szCs w:val="24"/>
        </w:rPr>
        <w:t>also</w:t>
      </w:r>
      <w:proofErr w:type="gramEnd"/>
      <w:r w:rsidR="00E674AF">
        <w:rPr>
          <w:rFonts w:ascii="Times New Roman" w:eastAsia="Times New Roman" w:hAnsi="Times New Roman"/>
          <w:w w:val="0"/>
          <w:szCs w:val="24"/>
        </w:rPr>
        <w:t xml:space="preserve"> agrees to ensure that all efforts will be made by it to prevent further breach, misuse or misappropriation of the Confidential Information.</w:t>
      </w:r>
    </w:p>
    <w:p w14:paraId="07B399A2" w14:textId="77777777" w:rsidR="000A4D2C" w:rsidRDefault="000A4D2C">
      <w:pPr>
        <w:widowControl/>
        <w:spacing w:after="0" w:line="240" w:lineRule="auto"/>
        <w:jc w:val="both"/>
        <w:rPr>
          <w:rFonts w:ascii="Times New Roman" w:eastAsia="Times New Roman" w:hAnsi="Times New Roman"/>
          <w:w w:val="0"/>
          <w:szCs w:val="24"/>
        </w:rPr>
      </w:pPr>
    </w:p>
    <w:p w14:paraId="1019A309" w14:textId="77777777" w:rsidR="000A4D2C" w:rsidRDefault="000A4D2C">
      <w:pPr>
        <w:widowControl/>
        <w:numPr>
          <w:ilvl w:val="0"/>
          <w:numId w:val="2"/>
        </w:numPr>
        <w:spacing w:after="0" w:line="240" w:lineRule="auto"/>
        <w:jc w:val="both"/>
        <w:rPr>
          <w:rFonts w:ascii="Times New Roman" w:eastAsia="Times New Roman" w:hAnsi="Times New Roman"/>
          <w:w w:val="0"/>
          <w:szCs w:val="24"/>
        </w:rPr>
      </w:pPr>
      <w:bookmarkStart w:id="46" w:name="_DV_M48"/>
      <w:bookmarkEnd w:id="46"/>
      <w:r>
        <w:rPr>
          <w:rFonts w:ascii="Times New Roman" w:eastAsia="Times New Roman" w:hAnsi="Times New Roman"/>
          <w:w w:val="0"/>
          <w:szCs w:val="24"/>
        </w:rPr>
        <w:t xml:space="preserve">The Prospective Resolution Applicant </w:t>
      </w:r>
      <w:r w:rsidR="00E674AF">
        <w:rPr>
          <w:rFonts w:ascii="Times New Roman" w:eastAsia="Times New Roman" w:hAnsi="Times New Roman"/>
          <w:w w:val="0"/>
          <w:szCs w:val="24"/>
        </w:rPr>
        <w:t>agrees and acknowledges that breach of any of the obligations under this Undertaking would result in irreparable harm to the Disclosing Party for which damages alone would not be an adequate remedy</w:t>
      </w:r>
      <w:r w:rsidR="00584D1C">
        <w:rPr>
          <w:rFonts w:ascii="Times New Roman" w:eastAsia="Times New Roman" w:hAnsi="Times New Roman"/>
          <w:w w:val="0"/>
          <w:szCs w:val="24"/>
        </w:rPr>
        <w:t>.</w:t>
      </w:r>
    </w:p>
    <w:p w14:paraId="4290592D" w14:textId="77777777" w:rsidR="000A4D2C" w:rsidRDefault="000A4D2C">
      <w:pPr>
        <w:widowControl/>
        <w:spacing w:after="0" w:line="240" w:lineRule="auto"/>
        <w:jc w:val="both"/>
        <w:rPr>
          <w:rFonts w:ascii="Times New Roman" w:eastAsia="Times New Roman" w:hAnsi="Times New Roman"/>
          <w:w w:val="0"/>
          <w:szCs w:val="24"/>
        </w:rPr>
      </w:pPr>
    </w:p>
    <w:p w14:paraId="36B9E312" w14:textId="77777777" w:rsidR="00E674AF" w:rsidRDefault="000A4D2C">
      <w:pPr>
        <w:widowControl/>
        <w:numPr>
          <w:ilvl w:val="0"/>
          <w:numId w:val="2"/>
        </w:numPr>
        <w:spacing w:after="0" w:line="240" w:lineRule="auto"/>
        <w:jc w:val="both"/>
        <w:rPr>
          <w:rFonts w:ascii="Times New Roman" w:eastAsia="Times New Roman" w:hAnsi="Times New Roman"/>
          <w:w w:val="0"/>
          <w:szCs w:val="24"/>
        </w:rPr>
      </w:pPr>
      <w:bookmarkStart w:id="47" w:name="_DV_M49"/>
      <w:bookmarkEnd w:id="47"/>
      <w:r>
        <w:rPr>
          <w:rFonts w:ascii="Times New Roman" w:eastAsia="Times New Roman" w:hAnsi="Times New Roman"/>
          <w:w w:val="0"/>
          <w:szCs w:val="24"/>
        </w:rPr>
        <w:t xml:space="preserve">Accordingly, without prejudice to any other rights and remedies it may have, the Disclosing Party shall be entitled to equitable relief (including without limitation injunctive relief) concerning any threatened or actual breach of any of the provisions of this Undertaking. All remedies available to </w:t>
      </w:r>
      <w:r>
        <w:rPr>
          <w:rFonts w:ascii="Times New Roman" w:eastAsia="Times New Roman" w:hAnsi="Times New Roman"/>
          <w:w w:val="0"/>
          <w:szCs w:val="24"/>
        </w:rPr>
        <w:lastRenderedPageBreak/>
        <w:t xml:space="preserve">the Disclosing Party whether provided herein or conferred by law, custom, trade or usage are cumulative and not alternative and may be enforced successively or concurrently. </w:t>
      </w:r>
    </w:p>
    <w:p w14:paraId="14490D92" w14:textId="77777777" w:rsidR="00F6626F" w:rsidRDefault="00F6626F">
      <w:pPr>
        <w:widowControl/>
        <w:spacing w:after="0" w:line="240" w:lineRule="auto"/>
        <w:jc w:val="both"/>
        <w:rPr>
          <w:rFonts w:ascii="Times New Roman" w:eastAsia="Times New Roman" w:hAnsi="Times New Roman"/>
          <w:w w:val="0"/>
          <w:szCs w:val="24"/>
        </w:rPr>
      </w:pPr>
    </w:p>
    <w:p w14:paraId="519A6052" w14:textId="77777777" w:rsidR="00E674AF" w:rsidRDefault="00F6626F">
      <w:pPr>
        <w:widowControl/>
        <w:numPr>
          <w:ilvl w:val="0"/>
          <w:numId w:val="2"/>
        </w:numPr>
        <w:spacing w:after="0" w:line="240" w:lineRule="auto"/>
        <w:jc w:val="both"/>
        <w:rPr>
          <w:rFonts w:ascii="Times New Roman" w:eastAsia="Times New Roman" w:hAnsi="Times New Roman"/>
          <w:w w:val="0"/>
          <w:szCs w:val="24"/>
        </w:rPr>
      </w:pPr>
      <w:bookmarkStart w:id="48" w:name="_DV_M50"/>
      <w:bookmarkEnd w:id="48"/>
      <w:r>
        <w:rPr>
          <w:rFonts w:ascii="Times New Roman" w:eastAsia="Times New Roman" w:hAnsi="Times New Roman"/>
          <w:w w:val="0"/>
          <w:szCs w:val="24"/>
        </w:rPr>
        <w:t>It is understood and agreed that no failure or delay by the Disclosing Party in exercising any right, power or privilege hereunder shall operate as a waiver thereof, nor shall any single or partial exercise thereof preclude any other or further exercise thereof or the exercise of any other right, power or privilege hereunder.</w:t>
      </w:r>
    </w:p>
    <w:p w14:paraId="2A6E122A" w14:textId="77777777" w:rsidR="00E674AF" w:rsidRDefault="00E674AF">
      <w:pPr>
        <w:widowControl/>
        <w:spacing w:after="0" w:line="240" w:lineRule="auto"/>
        <w:jc w:val="both"/>
        <w:rPr>
          <w:rFonts w:ascii="Times New Roman" w:eastAsia="Times New Roman" w:hAnsi="Times New Roman"/>
          <w:w w:val="0"/>
          <w:szCs w:val="24"/>
        </w:rPr>
      </w:pPr>
    </w:p>
    <w:p w14:paraId="5BBBB012" w14:textId="09003A8F" w:rsidR="00082692" w:rsidRDefault="00E674AF">
      <w:pPr>
        <w:widowControl/>
        <w:numPr>
          <w:ilvl w:val="0"/>
          <w:numId w:val="2"/>
        </w:numPr>
        <w:spacing w:after="0" w:line="240" w:lineRule="auto"/>
        <w:jc w:val="both"/>
        <w:rPr>
          <w:rFonts w:ascii="Times New Roman" w:eastAsia="Times New Roman" w:hAnsi="Times New Roman"/>
          <w:w w:val="0"/>
          <w:szCs w:val="24"/>
        </w:rPr>
      </w:pPr>
      <w:bookmarkStart w:id="49" w:name="_DV_M51"/>
      <w:bookmarkEnd w:id="49"/>
      <w:r>
        <w:rPr>
          <w:rFonts w:ascii="Times New Roman" w:eastAsia="Times New Roman" w:hAnsi="Times New Roman"/>
          <w:w w:val="0"/>
          <w:szCs w:val="24"/>
        </w:rPr>
        <w:t xml:space="preserve">This Undertaking shall remain valid for a period of two (2) years after it is executed, notwithstanding whether </w:t>
      </w:r>
      <w:r w:rsidR="00971659">
        <w:rPr>
          <w:rFonts w:ascii="Times New Roman" w:eastAsia="Times New Roman" w:hAnsi="Times New Roman"/>
          <w:w w:val="0"/>
          <w:szCs w:val="24"/>
        </w:rPr>
        <w:t xml:space="preserve">the Prospective Resolution </w:t>
      </w:r>
      <w:proofErr w:type="gramStart"/>
      <w:r w:rsidR="00971659">
        <w:rPr>
          <w:rFonts w:ascii="Times New Roman" w:eastAsia="Times New Roman" w:hAnsi="Times New Roman"/>
          <w:w w:val="0"/>
          <w:szCs w:val="24"/>
        </w:rPr>
        <w:t>Applicant  is</w:t>
      </w:r>
      <w:proofErr w:type="gramEnd"/>
      <w:r w:rsidR="00971659">
        <w:rPr>
          <w:rFonts w:ascii="Times New Roman" w:eastAsia="Times New Roman" w:hAnsi="Times New Roman"/>
          <w:w w:val="0"/>
          <w:szCs w:val="24"/>
        </w:rPr>
        <w:t xml:space="preserve">  shortlisted for the next phase of inviting binding bids or not, or whether the resolution plan submitted by the Prospective Resolution Applicant is placed before the </w:t>
      </w:r>
      <w:r w:rsidR="004035E8">
        <w:rPr>
          <w:rFonts w:ascii="Times New Roman" w:eastAsia="Times New Roman" w:hAnsi="Times New Roman"/>
          <w:w w:val="0"/>
          <w:szCs w:val="24"/>
        </w:rPr>
        <w:t>COC</w:t>
      </w:r>
      <w:r w:rsidR="00FB7C74">
        <w:rPr>
          <w:rFonts w:ascii="Times New Roman" w:eastAsia="Times New Roman" w:hAnsi="Times New Roman"/>
          <w:w w:val="0"/>
          <w:szCs w:val="24"/>
        </w:rPr>
        <w:t xml:space="preserve"> </w:t>
      </w:r>
      <w:r w:rsidR="00CE1CF2">
        <w:rPr>
          <w:rFonts w:ascii="Times New Roman" w:eastAsia="Times New Roman" w:hAnsi="Times New Roman"/>
          <w:w w:val="0"/>
          <w:szCs w:val="24"/>
        </w:rPr>
        <w:t xml:space="preserve">and / or approved by the </w:t>
      </w:r>
      <w:r w:rsidR="004035E8">
        <w:rPr>
          <w:rFonts w:ascii="Times New Roman" w:eastAsia="Times New Roman" w:hAnsi="Times New Roman"/>
          <w:w w:val="0"/>
          <w:szCs w:val="24"/>
        </w:rPr>
        <w:t>COC</w:t>
      </w:r>
      <w:r w:rsidR="00FB7C74">
        <w:rPr>
          <w:rFonts w:ascii="Times New Roman" w:eastAsia="Times New Roman" w:hAnsi="Times New Roman"/>
          <w:w w:val="0"/>
          <w:szCs w:val="24"/>
        </w:rPr>
        <w:t xml:space="preserve"> </w:t>
      </w:r>
      <w:r w:rsidR="00B95109">
        <w:rPr>
          <w:rFonts w:ascii="Times New Roman" w:eastAsia="Times New Roman" w:hAnsi="Times New Roman"/>
          <w:w w:val="0"/>
          <w:szCs w:val="24"/>
        </w:rPr>
        <w:t>or not</w:t>
      </w:r>
      <w:r w:rsidR="00CE1CF2">
        <w:rPr>
          <w:rFonts w:ascii="Times New Roman" w:eastAsia="Times New Roman" w:hAnsi="Times New Roman"/>
          <w:w w:val="0"/>
          <w:szCs w:val="24"/>
        </w:rPr>
        <w:t xml:space="preserve">, and even after completion of the CIRP of </w:t>
      </w:r>
      <w:r w:rsidR="006C57B4">
        <w:rPr>
          <w:rFonts w:ascii="Times New Roman" w:eastAsia="Times New Roman" w:hAnsi="Times New Roman"/>
          <w:w w:val="0"/>
          <w:szCs w:val="24"/>
        </w:rPr>
        <w:t>SEFL</w:t>
      </w:r>
      <w:r w:rsidR="00FB7C74">
        <w:rPr>
          <w:rFonts w:ascii="Times New Roman" w:eastAsia="Times New Roman" w:hAnsi="Times New Roman"/>
          <w:w w:val="0"/>
          <w:szCs w:val="24"/>
        </w:rPr>
        <w:t xml:space="preserve"> &amp; SIFL</w:t>
      </w:r>
      <w:bookmarkStart w:id="50" w:name="_DV_M52"/>
      <w:bookmarkEnd w:id="50"/>
      <w:r w:rsidR="00FB7C74">
        <w:rPr>
          <w:rFonts w:ascii="Times New Roman" w:eastAsia="Times New Roman" w:hAnsi="Times New Roman"/>
          <w:w w:val="0"/>
          <w:szCs w:val="24"/>
        </w:rPr>
        <w:t xml:space="preserve">. </w:t>
      </w:r>
    </w:p>
    <w:p w14:paraId="4A5E8213" w14:textId="77777777" w:rsidR="00082692" w:rsidRDefault="00082692">
      <w:pPr>
        <w:widowControl/>
        <w:spacing w:after="0" w:line="240" w:lineRule="auto"/>
        <w:jc w:val="both"/>
        <w:rPr>
          <w:rFonts w:ascii="Times New Roman" w:eastAsia="Times New Roman" w:hAnsi="Times New Roman"/>
          <w:w w:val="0"/>
          <w:szCs w:val="24"/>
        </w:rPr>
      </w:pPr>
    </w:p>
    <w:p w14:paraId="26B0DD15" w14:textId="77777777" w:rsidR="00082692" w:rsidRDefault="00082692">
      <w:pPr>
        <w:widowControl/>
        <w:numPr>
          <w:ilvl w:val="0"/>
          <w:numId w:val="2"/>
        </w:numPr>
        <w:spacing w:after="0" w:line="240" w:lineRule="auto"/>
        <w:jc w:val="both"/>
        <w:rPr>
          <w:rFonts w:ascii="Times New Roman" w:eastAsia="Times New Roman" w:hAnsi="Times New Roman"/>
          <w:w w:val="0"/>
          <w:szCs w:val="24"/>
        </w:rPr>
      </w:pPr>
      <w:bookmarkStart w:id="51" w:name="_DV_M53"/>
      <w:bookmarkEnd w:id="51"/>
      <w:r>
        <w:rPr>
          <w:rFonts w:ascii="Times New Roman" w:eastAsia="Times New Roman" w:hAnsi="Times New Roman"/>
          <w:w w:val="0"/>
          <w:szCs w:val="24"/>
        </w:rPr>
        <w:t xml:space="preserve">Nothing in this </w:t>
      </w:r>
      <w:r w:rsidR="00B95109">
        <w:rPr>
          <w:rFonts w:ascii="Times New Roman" w:eastAsia="Times New Roman" w:hAnsi="Times New Roman"/>
          <w:w w:val="0"/>
          <w:szCs w:val="24"/>
        </w:rPr>
        <w:t xml:space="preserve">Undertaking shall have the effect of limiting or restricting any liability arising as a result of fraud or </w:t>
      </w:r>
      <w:proofErr w:type="spellStart"/>
      <w:r w:rsidR="00B95109">
        <w:rPr>
          <w:rFonts w:ascii="Times New Roman" w:eastAsia="Times New Roman" w:hAnsi="Times New Roman"/>
          <w:w w:val="0"/>
          <w:szCs w:val="24"/>
        </w:rPr>
        <w:t>wilful</w:t>
      </w:r>
      <w:proofErr w:type="spellEnd"/>
      <w:r w:rsidR="00B95109">
        <w:rPr>
          <w:rFonts w:ascii="Times New Roman" w:eastAsia="Times New Roman" w:hAnsi="Times New Roman"/>
          <w:w w:val="0"/>
          <w:szCs w:val="24"/>
        </w:rPr>
        <w:t xml:space="preserve"> default. </w:t>
      </w:r>
    </w:p>
    <w:p w14:paraId="6A1E41B9" w14:textId="77777777" w:rsidR="00082692" w:rsidRDefault="00082692">
      <w:pPr>
        <w:widowControl/>
        <w:spacing w:after="0" w:line="240" w:lineRule="auto"/>
        <w:jc w:val="both"/>
        <w:rPr>
          <w:rFonts w:ascii="Times New Roman" w:eastAsia="Times New Roman" w:hAnsi="Times New Roman"/>
          <w:w w:val="0"/>
          <w:szCs w:val="24"/>
        </w:rPr>
      </w:pPr>
    </w:p>
    <w:p w14:paraId="25CC40E8" w14:textId="77777777" w:rsidR="00082692" w:rsidRDefault="00082692">
      <w:pPr>
        <w:widowControl/>
        <w:numPr>
          <w:ilvl w:val="0"/>
          <w:numId w:val="2"/>
        </w:numPr>
        <w:spacing w:after="0" w:line="240" w:lineRule="auto"/>
        <w:jc w:val="both"/>
        <w:rPr>
          <w:rFonts w:ascii="Times New Roman" w:eastAsia="Times New Roman" w:hAnsi="Times New Roman"/>
          <w:w w:val="0"/>
          <w:szCs w:val="24"/>
        </w:rPr>
      </w:pPr>
      <w:bookmarkStart w:id="52" w:name="_DV_M54"/>
      <w:bookmarkEnd w:id="52"/>
      <w:r>
        <w:rPr>
          <w:rFonts w:ascii="Times New Roman" w:eastAsia="Times New Roman" w:hAnsi="Times New Roman"/>
          <w:w w:val="0"/>
          <w:szCs w:val="24"/>
        </w:rPr>
        <w:t xml:space="preserve">The Prospective Resolution Applicant </w:t>
      </w:r>
      <w:r w:rsidR="00584D1C">
        <w:rPr>
          <w:rFonts w:ascii="Times New Roman" w:eastAsia="Times New Roman" w:hAnsi="Times New Roman"/>
          <w:w w:val="0"/>
          <w:szCs w:val="24"/>
        </w:rPr>
        <w:t>hereby represents and warrants that it</w:t>
      </w:r>
      <w:r w:rsidR="00B95109">
        <w:rPr>
          <w:rFonts w:ascii="Times New Roman" w:eastAsia="Times New Roman" w:hAnsi="Times New Roman"/>
          <w:w w:val="0"/>
          <w:szCs w:val="24"/>
        </w:rPr>
        <w:t xml:space="preserve"> has </w:t>
      </w:r>
      <w:r w:rsidR="00584D1C">
        <w:rPr>
          <w:rFonts w:ascii="Times New Roman" w:eastAsia="Times New Roman" w:hAnsi="Times New Roman"/>
          <w:w w:val="0"/>
          <w:szCs w:val="24"/>
        </w:rPr>
        <w:t>the requisite power and authority to execute, deliver and perform its</w:t>
      </w:r>
      <w:r w:rsidR="00D41972">
        <w:rPr>
          <w:rFonts w:ascii="Times New Roman" w:eastAsia="Times New Roman" w:hAnsi="Times New Roman"/>
          <w:w w:val="0"/>
          <w:szCs w:val="24"/>
        </w:rPr>
        <w:t xml:space="preserve"> </w:t>
      </w:r>
      <w:r w:rsidR="00584D1C">
        <w:rPr>
          <w:rFonts w:ascii="Times New Roman" w:eastAsia="Times New Roman" w:hAnsi="Times New Roman"/>
          <w:w w:val="0"/>
          <w:szCs w:val="24"/>
        </w:rPr>
        <w:t xml:space="preserve">obligations under this </w:t>
      </w:r>
      <w:r w:rsidR="00B95109">
        <w:rPr>
          <w:rFonts w:ascii="Times New Roman" w:eastAsia="Times New Roman" w:hAnsi="Times New Roman"/>
          <w:w w:val="0"/>
          <w:szCs w:val="24"/>
        </w:rPr>
        <w:t>U</w:t>
      </w:r>
      <w:r w:rsidR="00584D1C">
        <w:rPr>
          <w:rFonts w:ascii="Times New Roman" w:eastAsia="Times New Roman" w:hAnsi="Times New Roman"/>
          <w:w w:val="0"/>
          <w:szCs w:val="24"/>
        </w:rPr>
        <w:t>ndertaking.</w:t>
      </w:r>
    </w:p>
    <w:p w14:paraId="27E2D0EF" w14:textId="77777777" w:rsidR="00082692" w:rsidRDefault="00082692">
      <w:pPr>
        <w:widowControl/>
        <w:spacing w:after="0" w:line="240" w:lineRule="auto"/>
        <w:jc w:val="both"/>
        <w:rPr>
          <w:rFonts w:ascii="Times New Roman" w:eastAsia="Times New Roman" w:hAnsi="Times New Roman"/>
          <w:w w:val="0"/>
          <w:szCs w:val="24"/>
        </w:rPr>
      </w:pPr>
    </w:p>
    <w:p w14:paraId="437633B2" w14:textId="77777777" w:rsidR="00082692" w:rsidRDefault="00082692">
      <w:pPr>
        <w:widowControl/>
        <w:numPr>
          <w:ilvl w:val="0"/>
          <w:numId w:val="2"/>
        </w:numPr>
        <w:spacing w:after="0" w:line="240" w:lineRule="auto"/>
        <w:jc w:val="both"/>
        <w:rPr>
          <w:rFonts w:ascii="Times New Roman" w:eastAsia="Times New Roman" w:hAnsi="Times New Roman"/>
          <w:w w:val="0"/>
          <w:szCs w:val="24"/>
        </w:rPr>
      </w:pPr>
      <w:bookmarkStart w:id="53" w:name="_DV_M55"/>
      <w:bookmarkEnd w:id="53"/>
      <w:r>
        <w:rPr>
          <w:rFonts w:ascii="Times New Roman" w:eastAsia="Times New Roman" w:hAnsi="Times New Roman"/>
          <w:w w:val="0"/>
          <w:szCs w:val="24"/>
        </w:rPr>
        <w:t>This U</w:t>
      </w:r>
      <w:r w:rsidR="00584D1C">
        <w:rPr>
          <w:rFonts w:ascii="Times New Roman" w:eastAsia="Times New Roman" w:hAnsi="Times New Roman"/>
          <w:w w:val="0"/>
          <w:szCs w:val="24"/>
        </w:rPr>
        <w:t>ndertaking also applies to Confidential Information accessed through the electronic data room and supersedes any ‘click through’ acknowledgement or agreement associated with any such electronic data room.</w:t>
      </w:r>
    </w:p>
    <w:p w14:paraId="28AA0975" w14:textId="77777777" w:rsidR="00082692" w:rsidRDefault="00082692">
      <w:pPr>
        <w:widowControl/>
        <w:spacing w:after="0" w:line="240" w:lineRule="auto"/>
        <w:jc w:val="both"/>
        <w:rPr>
          <w:rFonts w:ascii="Times New Roman" w:eastAsia="Times New Roman" w:hAnsi="Times New Roman"/>
          <w:w w:val="0"/>
          <w:szCs w:val="24"/>
        </w:rPr>
      </w:pPr>
    </w:p>
    <w:p w14:paraId="1E39A685" w14:textId="77777777" w:rsidR="00E674AF" w:rsidRDefault="00082692">
      <w:pPr>
        <w:widowControl/>
        <w:numPr>
          <w:ilvl w:val="0"/>
          <w:numId w:val="2"/>
        </w:numPr>
        <w:spacing w:after="0" w:line="240" w:lineRule="auto"/>
        <w:jc w:val="both"/>
        <w:rPr>
          <w:rFonts w:ascii="Times New Roman" w:eastAsia="Times New Roman" w:hAnsi="Times New Roman"/>
          <w:w w:val="0"/>
          <w:szCs w:val="24"/>
        </w:rPr>
      </w:pPr>
      <w:bookmarkStart w:id="54" w:name="_DV_M56"/>
      <w:bookmarkEnd w:id="54"/>
      <w:r>
        <w:rPr>
          <w:rFonts w:ascii="Times New Roman" w:eastAsia="Times New Roman" w:hAnsi="Times New Roman"/>
          <w:w w:val="0"/>
          <w:szCs w:val="24"/>
        </w:rPr>
        <w:t xml:space="preserve">This Undertaking shall be governed by and construed in accordance with the laws of India. Any action, suit or proceeding relating to this Undertaking shall be submitted to the exclusive jurisdiction of the courts of </w:t>
      </w:r>
      <w:r w:rsidR="0067705A">
        <w:rPr>
          <w:rFonts w:ascii="Times New Roman" w:eastAsia="Times New Roman" w:hAnsi="Times New Roman"/>
          <w:w w:val="0"/>
          <w:szCs w:val="24"/>
        </w:rPr>
        <w:t xml:space="preserve">[Kolkata]. </w:t>
      </w:r>
    </w:p>
    <w:p w14:paraId="24B60E11" w14:textId="77777777" w:rsidR="00E674AF" w:rsidRDefault="00E674AF">
      <w:pPr>
        <w:widowControl/>
        <w:spacing w:after="0" w:line="240" w:lineRule="auto"/>
        <w:jc w:val="both"/>
        <w:rPr>
          <w:rFonts w:ascii="Times New Roman" w:eastAsia="Times New Roman" w:hAnsi="Times New Roman"/>
          <w:w w:val="0"/>
          <w:szCs w:val="24"/>
        </w:rPr>
      </w:pPr>
    </w:p>
    <w:p w14:paraId="77465C2B" w14:textId="77777777" w:rsidR="00E674AF" w:rsidRDefault="00E674AF">
      <w:pPr>
        <w:widowControl/>
        <w:numPr>
          <w:ilvl w:val="0"/>
          <w:numId w:val="2"/>
        </w:numPr>
        <w:spacing w:after="0" w:line="240" w:lineRule="auto"/>
        <w:jc w:val="both"/>
        <w:rPr>
          <w:rFonts w:ascii="Times New Roman" w:eastAsia="Times New Roman" w:hAnsi="Times New Roman"/>
          <w:w w:val="0"/>
          <w:szCs w:val="24"/>
        </w:rPr>
      </w:pPr>
      <w:bookmarkStart w:id="55" w:name="_DV_M57"/>
      <w:bookmarkEnd w:id="55"/>
      <w:r>
        <w:rPr>
          <w:rFonts w:ascii="Times New Roman" w:eastAsia="Times New Roman" w:hAnsi="Times New Roman"/>
          <w:w w:val="0"/>
          <w:szCs w:val="24"/>
        </w:rPr>
        <w:t xml:space="preserve">This Undertaking may be executed in counterparts, each of which when so executed and delivered shall be an original, but all of which together shall constitute one and the same instrument. Any provision of this Undertaking shall not be amended or modified in whole or in part, except by an Undertaking in writing signed by </w:t>
      </w:r>
      <w:r w:rsidR="00EC02EF">
        <w:rPr>
          <w:rFonts w:ascii="Times New Roman" w:eastAsia="Times New Roman" w:hAnsi="Times New Roman"/>
          <w:w w:val="0"/>
          <w:szCs w:val="24"/>
        </w:rPr>
        <w:t xml:space="preserve">the Prospective Resolution </w:t>
      </w:r>
      <w:proofErr w:type="gramStart"/>
      <w:r w:rsidR="00EC02EF">
        <w:rPr>
          <w:rFonts w:ascii="Times New Roman" w:eastAsia="Times New Roman" w:hAnsi="Times New Roman"/>
          <w:w w:val="0"/>
          <w:szCs w:val="24"/>
        </w:rPr>
        <w:t>Applicant  and</w:t>
      </w:r>
      <w:proofErr w:type="gramEnd"/>
      <w:r w:rsidR="00EC02EF">
        <w:rPr>
          <w:rFonts w:ascii="Times New Roman" w:eastAsia="Times New Roman" w:hAnsi="Times New Roman"/>
          <w:w w:val="0"/>
          <w:szCs w:val="24"/>
        </w:rPr>
        <w:t xml:space="preserve"> the Disclosing Party.</w:t>
      </w:r>
    </w:p>
    <w:p w14:paraId="614ACE16" w14:textId="77777777" w:rsidR="00E674AF" w:rsidRDefault="00E674AF">
      <w:pPr>
        <w:widowControl/>
        <w:spacing w:after="0" w:line="240" w:lineRule="auto"/>
        <w:jc w:val="both"/>
        <w:rPr>
          <w:rFonts w:ascii="Times New Roman" w:eastAsia="Times New Roman" w:hAnsi="Times New Roman"/>
          <w:w w:val="0"/>
          <w:szCs w:val="24"/>
        </w:rPr>
      </w:pPr>
    </w:p>
    <w:p w14:paraId="0DD11490" w14:textId="77777777" w:rsidR="00E674AF" w:rsidRDefault="00E674AF">
      <w:pPr>
        <w:widowControl/>
        <w:numPr>
          <w:ilvl w:val="0"/>
          <w:numId w:val="2"/>
        </w:numPr>
        <w:spacing w:after="0" w:line="240" w:lineRule="auto"/>
        <w:jc w:val="both"/>
        <w:rPr>
          <w:rFonts w:ascii="Times New Roman" w:eastAsia="Times New Roman" w:hAnsi="Times New Roman"/>
          <w:w w:val="0"/>
          <w:szCs w:val="24"/>
        </w:rPr>
      </w:pPr>
      <w:bookmarkStart w:id="56" w:name="_DV_M58"/>
      <w:bookmarkEnd w:id="56"/>
      <w:r>
        <w:rPr>
          <w:rFonts w:ascii="Times New Roman" w:eastAsia="Times New Roman" w:hAnsi="Times New Roman"/>
          <w:w w:val="0"/>
          <w:szCs w:val="24"/>
        </w:rPr>
        <w:t xml:space="preserve">The Prospective Resolution Applicant </w:t>
      </w:r>
      <w:r w:rsidR="00584D1C">
        <w:rPr>
          <w:rFonts w:ascii="Times New Roman" w:eastAsia="Times New Roman" w:hAnsi="Times New Roman"/>
          <w:w w:val="0"/>
          <w:szCs w:val="24"/>
        </w:rPr>
        <w:t xml:space="preserve">agrees that it will comply with all the terms and conditions aforesaid of this Undertaking. </w:t>
      </w:r>
    </w:p>
    <w:p w14:paraId="290E8160" w14:textId="77777777" w:rsidR="00FA34F7" w:rsidRDefault="00FA34F7">
      <w:pPr>
        <w:widowControl/>
        <w:spacing w:after="0" w:line="240" w:lineRule="auto"/>
        <w:ind w:left="720"/>
        <w:jc w:val="both"/>
        <w:rPr>
          <w:rFonts w:ascii="Times New Roman" w:eastAsia="Times New Roman" w:hAnsi="Times New Roman"/>
          <w:w w:val="0"/>
          <w:szCs w:val="24"/>
        </w:rPr>
      </w:pPr>
    </w:p>
    <w:p w14:paraId="2C860808" w14:textId="77777777" w:rsidR="00FA34F7" w:rsidRDefault="00FA34F7">
      <w:pPr>
        <w:widowControl/>
        <w:numPr>
          <w:ilvl w:val="0"/>
          <w:numId w:val="2"/>
        </w:numPr>
        <w:spacing w:after="0" w:line="240" w:lineRule="auto"/>
        <w:jc w:val="both"/>
        <w:rPr>
          <w:rFonts w:ascii="Times New Roman" w:eastAsia="Times New Roman" w:hAnsi="Times New Roman"/>
          <w:w w:val="0"/>
          <w:szCs w:val="24"/>
        </w:rPr>
      </w:pPr>
      <w:bookmarkStart w:id="57" w:name="_DV_M59"/>
      <w:bookmarkEnd w:id="57"/>
      <w:r>
        <w:rPr>
          <w:rFonts w:ascii="Times New Roman" w:eastAsia="Times New Roman" w:hAnsi="Times New Roman"/>
          <w:w w:val="0"/>
          <w:szCs w:val="24"/>
        </w:rPr>
        <w:t>The confidentiality undertaking shall be in conjunction to any other undertakings provided by us to the Administrator.</w:t>
      </w:r>
    </w:p>
    <w:p w14:paraId="2CEEF1AD" w14:textId="77777777" w:rsidR="00E674AF" w:rsidRDefault="00E674AF">
      <w:pPr>
        <w:widowControl/>
        <w:tabs>
          <w:tab w:val="right" w:pos="4320"/>
        </w:tabs>
        <w:spacing w:after="0" w:line="240" w:lineRule="auto"/>
        <w:ind w:right="5040"/>
        <w:jc w:val="both"/>
        <w:rPr>
          <w:rFonts w:ascii="Times New Roman" w:eastAsia="Times New Roman" w:hAnsi="Times New Roman"/>
          <w:w w:val="0"/>
          <w:szCs w:val="24"/>
        </w:rPr>
      </w:pPr>
    </w:p>
    <w:p w14:paraId="65BA3A5C" w14:textId="77777777" w:rsidR="00E674AF" w:rsidRDefault="00E674AF">
      <w:pPr>
        <w:widowControl/>
        <w:spacing w:after="0" w:line="240" w:lineRule="auto"/>
        <w:jc w:val="both"/>
        <w:rPr>
          <w:rFonts w:ascii="Times New Roman" w:eastAsia="Times New Roman" w:hAnsi="Times New Roman"/>
          <w:w w:val="0"/>
          <w:szCs w:val="24"/>
        </w:rPr>
      </w:pPr>
      <w:bookmarkStart w:id="58" w:name="_DV_M60"/>
      <w:bookmarkEnd w:id="58"/>
      <w:r>
        <w:rPr>
          <w:rFonts w:ascii="Times New Roman" w:eastAsia="Times New Roman" w:hAnsi="Times New Roman"/>
          <w:i/>
          <w:w w:val="0"/>
          <w:szCs w:val="24"/>
        </w:rPr>
        <w:t>Encl</w:t>
      </w:r>
      <w:r>
        <w:rPr>
          <w:rFonts w:ascii="Times New Roman" w:eastAsia="Times New Roman" w:hAnsi="Times New Roman"/>
          <w:w w:val="0"/>
          <w:szCs w:val="24"/>
        </w:rPr>
        <w:t>: Board Resolution</w:t>
      </w:r>
      <w:r w:rsidR="00D41972">
        <w:rPr>
          <w:rFonts w:ascii="Times New Roman" w:eastAsia="Times New Roman" w:hAnsi="Times New Roman"/>
          <w:w w:val="0"/>
          <w:szCs w:val="24"/>
        </w:rPr>
        <w:t>/ Power of Attorney authorizing the execution of this Undertaking</w:t>
      </w:r>
    </w:p>
    <w:p w14:paraId="345DC453" w14:textId="77777777" w:rsidR="00E674AF" w:rsidRDefault="00E674AF">
      <w:pPr>
        <w:widowControl/>
        <w:tabs>
          <w:tab w:val="right" w:pos="4320"/>
        </w:tabs>
        <w:spacing w:after="0" w:line="240" w:lineRule="auto"/>
        <w:ind w:right="5040"/>
        <w:jc w:val="both"/>
        <w:rPr>
          <w:rFonts w:ascii="Times New Roman" w:eastAsia="Times New Roman" w:hAnsi="Times New Roman"/>
          <w:w w:val="0"/>
          <w:szCs w:val="24"/>
        </w:rPr>
      </w:pPr>
    </w:p>
    <w:p w14:paraId="0C416305" w14:textId="77777777" w:rsidR="00E674AF" w:rsidRDefault="00E674AF">
      <w:pPr>
        <w:widowControl/>
        <w:tabs>
          <w:tab w:val="right" w:pos="4320"/>
        </w:tabs>
        <w:spacing w:after="0" w:line="240" w:lineRule="auto"/>
        <w:ind w:right="5040"/>
        <w:jc w:val="both"/>
        <w:rPr>
          <w:rFonts w:ascii="Times New Roman" w:eastAsia="Times New Roman" w:hAnsi="Times New Roman"/>
          <w:w w:val="0"/>
          <w:szCs w:val="24"/>
          <w:u w:val="single"/>
        </w:rPr>
      </w:pPr>
      <w:bookmarkStart w:id="59" w:name="_DV_M61"/>
      <w:bookmarkEnd w:id="59"/>
      <w:r>
        <w:rPr>
          <w:rFonts w:ascii="Times New Roman" w:eastAsia="Times New Roman" w:hAnsi="Times New Roman"/>
          <w:w w:val="0"/>
          <w:szCs w:val="24"/>
          <w:u w:val="single"/>
        </w:rPr>
        <w:tab/>
      </w:r>
    </w:p>
    <w:p w14:paraId="43807981" w14:textId="77777777" w:rsidR="00E674AF" w:rsidRDefault="00E674AF">
      <w:pPr>
        <w:widowControl/>
        <w:spacing w:after="0" w:line="240" w:lineRule="auto"/>
        <w:jc w:val="both"/>
        <w:rPr>
          <w:rFonts w:ascii="Times New Roman" w:eastAsia="Times New Roman" w:hAnsi="Times New Roman"/>
          <w:w w:val="0"/>
          <w:szCs w:val="24"/>
        </w:rPr>
      </w:pPr>
      <w:bookmarkStart w:id="60" w:name="_DV_M62"/>
      <w:bookmarkEnd w:id="60"/>
      <w:r>
        <w:rPr>
          <w:rFonts w:ascii="Times New Roman" w:eastAsia="Times New Roman" w:hAnsi="Times New Roman"/>
          <w:w w:val="0"/>
          <w:szCs w:val="24"/>
        </w:rPr>
        <w:t>On behalf of [</w:t>
      </w:r>
      <w:r>
        <w:rPr>
          <w:rFonts w:ascii="Times New Roman" w:eastAsia="Times New Roman" w:hAnsi="Times New Roman"/>
          <w:i/>
          <w:w w:val="0"/>
          <w:szCs w:val="24"/>
        </w:rPr>
        <w:t>Insert Name</w:t>
      </w:r>
      <w:r>
        <w:rPr>
          <w:rFonts w:ascii="Times New Roman" w:eastAsia="Times New Roman" w:hAnsi="Times New Roman"/>
          <w:w w:val="0"/>
          <w:szCs w:val="24"/>
        </w:rPr>
        <w:t>]</w:t>
      </w:r>
    </w:p>
    <w:p w14:paraId="32C216AA" w14:textId="77777777" w:rsidR="00E674AF" w:rsidRDefault="00E674AF">
      <w:pPr>
        <w:widowControl/>
        <w:spacing w:after="0" w:line="240" w:lineRule="auto"/>
        <w:jc w:val="both"/>
        <w:rPr>
          <w:rFonts w:ascii="Times New Roman" w:eastAsia="Times New Roman" w:hAnsi="Times New Roman"/>
          <w:w w:val="0"/>
          <w:szCs w:val="24"/>
        </w:rPr>
      </w:pPr>
      <w:bookmarkStart w:id="61" w:name="_DV_M63"/>
      <w:bookmarkEnd w:id="61"/>
      <w:r>
        <w:rPr>
          <w:rFonts w:ascii="Times New Roman" w:eastAsia="Times New Roman" w:hAnsi="Times New Roman"/>
          <w:w w:val="0"/>
          <w:szCs w:val="24"/>
        </w:rPr>
        <w:t>Name:</w:t>
      </w:r>
    </w:p>
    <w:p w14:paraId="5AEC5890" w14:textId="77777777" w:rsidR="00E674AF" w:rsidRDefault="00E674AF">
      <w:pPr>
        <w:widowControl/>
        <w:spacing w:after="0" w:line="240" w:lineRule="auto"/>
        <w:jc w:val="both"/>
        <w:rPr>
          <w:rFonts w:ascii="Times New Roman" w:eastAsia="Times New Roman" w:hAnsi="Times New Roman"/>
          <w:w w:val="0"/>
          <w:szCs w:val="24"/>
        </w:rPr>
      </w:pPr>
      <w:bookmarkStart w:id="62" w:name="_DV_M64"/>
      <w:bookmarkEnd w:id="62"/>
      <w:r>
        <w:rPr>
          <w:rFonts w:ascii="Times New Roman" w:eastAsia="Times New Roman" w:hAnsi="Times New Roman"/>
          <w:w w:val="0"/>
          <w:szCs w:val="24"/>
        </w:rPr>
        <w:t>Title:</w:t>
      </w:r>
    </w:p>
    <w:p w14:paraId="380E803A" w14:textId="77777777" w:rsidR="00E674AF" w:rsidRDefault="00E674AF">
      <w:pPr>
        <w:widowControl/>
        <w:spacing w:after="0" w:line="240" w:lineRule="auto"/>
        <w:jc w:val="both"/>
        <w:rPr>
          <w:rFonts w:ascii="Times New Roman" w:eastAsia="Times New Roman" w:hAnsi="Times New Roman"/>
          <w:w w:val="0"/>
          <w:szCs w:val="24"/>
        </w:rPr>
      </w:pPr>
    </w:p>
    <w:p w14:paraId="1F5A0AD6" w14:textId="77777777" w:rsidR="00E674AF" w:rsidRDefault="00E674AF">
      <w:pPr>
        <w:widowControl/>
        <w:spacing w:after="0" w:line="240" w:lineRule="auto"/>
        <w:jc w:val="both"/>
        <w:rPr>
          <w:rFonts w:ascii="Times New Roman" w:eastAsia="Times New Roman" w:hAnsi="Times New Roman"/>
          <w:w w:val="0"/>
          <w:szCs w:val="24"/>
        </w:rPr>
      </w:pPr>
    </w:p>
    <w:p w14:paraId="5C5E7E72" w14:textId="77777777" w:rsidR="009B586F" w:rsidRDefault="009B586F">
      <w:pPr>
        <w:widowControl/>
        <w:rPr>
          <w:rFonts w:eastAsia="Times New Roman"/>
          <w:w w:val="0"/>
          <w:szCs w:val="24"/>
        </w:rPr>
      </w:pPr>
    </w:p>
    <w:p w14:paraId="3025B8ED" w14:textId="3AD22A26" w:rsidR="009B586F" w:rsidRDefault="009B586F">
      <w:pPr>
        <w:widowControl/>
        <w:spacing w:after="0" w:line="240" w:lineRule="auto"/>
        <w:rPr>
          <w:rFonts w:eastAsia="Times New Roman"/>
          <w:w w:val="0"/>
          <w:szCs w:val="24"/>
        </w:rPr>
        <w:sectPr w:rsidR="009B586F">
          <w:headerReference w:type="even" r:id="rId7"/>
          <w:footerReference w:type="even" r:id="rId8"/>
          <w:footerReference w:type="default" r:id="rId9"/>
          <w:pgSz w:w="12240" w:h="15840"/>
          <w:pgMar w:top="1440" w:right="1440" w:bottom="1440" w:left="1440" w:header="720" w:footer="720" w:gutter="0"/>
          <w:cols w:space="720"/>
          <w:noEndnote/>
        </w:sectPr>
      </w:pPr>
      <w:bookmarkStart w:id="63" w:name="_DV_X0"/>
    </w:p>
    <w:bookmarkEnd w:id="63"/>
    <w:p w14:paraId="1F37E692" w14:textId="77777777" w:rsidR="009B586F" w:rsidRDefault="009B586F" w:rsidP="008F0C8C">
      <w:pPr>
        <w:pStyle w:val="DeltaViewTableBody"/>
        <w:rPr>
          <w:rFonts w:eastAsia="Times New Roman"/>
          <w:w w:val="0"/>
        </w:rPr>
      </w:pPr>
    </w:p>
    <w:sectPr w:rsidR="009B586F">
      <w:headerReference w:type="default" r:id="rId10"/>
      <w:footerReference w:type="default" r:id="rId11"/>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EB677" w14:textId="77777777" w:rsidR="00C204F7" w:rsidRDefault="00C204F7">
      <w:pPr>
        <w:widowControl/>
        <w:spacing w:after="0" w:line="240" w:lineRule="auto"/>
        <w:rPr>
          <w:szCs w:val="24"/>
        </w:rPr>
      </w:pPr>
      <w:r>
        <w:rPr>
          <w:szCs w:val="24"/>
        </w:rPr>
        <w:separator/>
      </w:r>
    </w:p>
  </w:endnote>
  <w:endnote w:type="continuationSeparator" w:id="0">
    <w:p w14:paraId="685D48E8" w14:textId="77777777" w:rsidR="00C204F7" w:rsidRDefault="00C204F7">
      <w:pPr>
        <w:widowControl/>
        <w:spacing w:after="0" w:line="240" w:lineRule="auto"/>
        <w:rPr>
          <w:szCs w:val="24"/>
        </w:rPr>
      </w:pPr>
      <w:r>
        <w:rPr>
          <w:szCs w:val="24"/>
        </w:rPr>
        <w:continuationSeparator/>
      </w:r>
    </w:p>
  </w:endnote>
  <w:endnote w:type="continuationNotice" w:id="1">
    <w:p w14:paraId="14EC7CCA" w14:textId="77777777" w:rsidR="00C204F7" w:rsidRDefault="00C204F7">
      <w:pPr>
        <w:widowControl/>
        <w:spacing w:after="0"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F358" w14:textId="77777777" w:rsidR="00D31077" w:rsidRDefault="00D31077">
    <w:pPr>
      <w:pStyle w:val="Footer"/>
      <w:widowControl/>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A468" w14:textId="228DD414" w:rsidR="002B0C52" w:rsidRDefault="002B0C52" w:rsidP="00E10F88">
    <w:pPr>
      <w:pStyle w:val="Footer"/>
      <w:widowControl/>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315B" w14:textId="77777777" w:rsidR="009F0BCC" w:rsidRDefault="009F0BCC">
    <w:pPr>
      <w:widowControl/>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04D62" w14:textId="77777777" w:rsidR="00C204F7" w:rsidRDefault="00C204F7">
      <w:pPr>
        <w:widowControl/>
        <w:spacing w:after="0" w:line="240" w:lineRule="auto"/>
        <w:rPr>
          <w:szCs w:val="24"/>
        </w:rPr>
      </w:pPr>
      <w:r>
        <w:rPr>
          <w:szCs w:val="24"/>
        </w:rPr>
        <w:separator/>
      </w:r>
    </w:p>
  </w:footnote>
  <w:footnote w:type="continuationSeparator" w:id="0">
    <w:p w14:paraId="29FC17C0" w14:textId="77777777" w:rsidR="00C204F7" w:rsidRDefault="00C204F7">
      <w:pPr>
        <w:widowControl/>
        <w:spacing w:after="0" w:line="240" w:lineRule="auto"/>
        <w:rPr>
          <w:szCs w:val="24"/>
        </w:rPr>
      </w:pPr>
      <w:r>
        <w:rPr>
          <w:szCs w:val="24"/>
        </w:rPr>
        <w:continuationSeparator/>
      </w:r>
    </w:p>
  </w:footnote>
  <w:footnote w:type="continuationNotice" w:id="1">
    <w:p w14:paraId="60FF4478" w14:textId="77777777" w:rsidR="00C204F7" w:rsidRDefault="00C204F7">
      <w:pPr>
        <w:widowControl/>
        <w:spacing w:after="0" w:line="240" w:lineRule="auto"/>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EA245" w14:textId="77777777" w:rsidR="00D31077" w:rsidRDefault="00D31077">
    <w:pPr>
      <w:pStyle w:val="Header"/>
      <w:widowControl/>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F23D" w14:textId="77777777" w:rsidR="009F0BCC" w:rsidRDefault="009F0BCC">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C1BCEB86"/>
    <w:lvl w:ilvl="0" w:tplc="00000000">
      <w:start w:val="1"/>
      <w:numFmt w:val="decimal"/>
      <w:lvlText w:val="%1."/>
      <w:lvlJc w:val="left"/>
      <w:pPr>
        <w:ind w:left="206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4044DDD6"/>
    <w:lvl w:ilvl="0" w:tplc="00000000">
      <w:start w:val="1"/>
      <w:numFmt w:val="lowerRoman"/>
      <w:lvlText w:val="(%1)"/>
      <w:lvlJc w:val="left"/>
      <w:pPr>
        <w:ind w:left="1440" w:hanging="360"/>
      </w:pPr>
      <w:rPr>
        <w:rFonts w:cs="Times New Roman"/>
        <w:b w:val="0"/>
      </w:r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 w15:restartNumberingAfterBreak="0">
    <w:nsid w:val="00000003"/>
    <w:multiLevelType w:val="hybridMultilevel"/>
    <w:tmpl w:val="D4427BC4"/>
    <w:lvl w:ilvl="0" w:tplc="00000000">
      <w:start w:val="1"/>
      <w:numFmt w:val="lowerRoman"/>
      <w:lvlText w:val="(%1)"/>
      <w:lvlJc w:val="left"/>
      <w:pPr>
        <w:ind w:left="1440" w:hanging="360"/>
      </w:pPr>
      <w:rPr>
        <w:rFonts w:cs="Times New Roman"/>
        <w:b w:val="0"/>
      </w:r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3" w15:restartNumberingAfterBreak="0">
    <w:nsid w:val="00000004"/>
    <w:multiLevelType w:val="hybridMultilevel"/>
    <w:tmpl w:val="4BA0890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D4427BC4"/>
    <w:lvl w:ilvl="0" w:tplc="00000000">
      <w:start w:val="1"/>
      <w:numFmt w:val="lowerRoman"/>
      <w:lvlText w:val="(%1)"/>
      <w:lvlJc w:val="left"/>
      <w:pPr>
        <w:ind w:left="1440" w:hanging="360"/>
      </w:pPr>
      <w:rPr>
        <w:rFonts w:cs="Times New Roman"/>
        <w:b w:val="0"/>
      </w:r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5" w15:restartNumberingAfterBreak="0">
    <w:nsid w:val="00000006"/>
    <w:multiLevelType w:val="hybridMultilevel"/>
    <w:tmpl w:val="4044DDD6"/>
    <w:lvl w:ilvl="0" w:tplc="00000000">
      <w:start w:val="1"/>
      <w:numFmt w:val="lowerRoman"/>
      <w:lvlText w:val="(%1)"/>
      <w:lvlJc w:val="left"/>
      <w:pPr>
        <w:ind w:left="1440" w:hanging="360"/>
      </w:pPr>
      <w:rPr>
        <w:rFonts w:cs="Times New Roman"/>
        <w:b w:val="0"/>
      </w:r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AF"/>
    <w:rsid w:val="000008CB"/>
    <w:rsid w:val="00022EEF"/>
    <w:rsid w:val="00082692"/>
    <w:rsid w:val="00096BE6"/>
    <w:rsid w:val="00097FF8"/>
    <w:rsid w:val="000A2307"/>
    <w:rsid w:val="000A4D2C"/>
    <w:rsid w:val="000C517E"/>
    <w:rsid w:val="000E454C"/>
    <w:rsid w:val="000F0567"/>
    <w:rsid w:val="00103FBA"/>
    <w:rsid w:val="00157606"/>
    <w:rsid w:val="001878E4"/>
    <w:rsid w:val="001913FE"/>
    <w:rsid w:val="001D085E"/>
    <w:rsid w:val="001F217C"/>
    <w:rsid w:val="0020302E"/>
    <w:rsid w:val="00227975"/>
    <w:rsid w:val="00241A97"/>
    <w:rsid w:val="0028321B"/>
    <w:rsid w:val="002B0C52"/>
    <w:rsid w:val="002D2845"/>
    <w:rsid w:val="002D5CD7"/>
    <w:rsid w:val="00325A6F"/>
    <w:rsid w:val="00343CB6"/>
    <w:rsid w:val="00351541"/>
    <w:rsid w:val="003531DD"/>
    <w:rsid w:val="00366522"/>
    <w:rsid w:val="0037167C"/>
    <w:rsid w:val="00373685"/>
    <w:rsid w:val="0037531B"/>
    <w:rsid w:val="003770E9"/>
    <w:rsid w:val="00392811"/>
    <w:rsid w:val="003C06E2"/>
    <w:rsid w:val="003C4354"/>
    <w:rsid w:val="003C5143"/>
    <w:rsid w:val="003C5D4A"/>
    <w:rsid w:val="003F2C82"/>
    <w:rsid w:val="004035E8"/>
    <w:rsid w:val="004975F6"/>
    <w:rsid w:val="004A3BBB"/>
    <w:rsid w:val="004A6D8C"/>
    <w:rsid w:val="004B0342"/>
    <w:rsid w:val="004B6FB9"/>
    <w:rsid w:val="004C002D"/>
    <w:rsid w:val="004C220B"/>
    <w:rsid w:val="004D4777"/>
    <w:rsid w:val="004D6955"/>
    <w:rsid w:val="004E4319"/>
    <w:rsid w:val="004E54AD"/>
    <w:rsid w:val="005406DE"/>
    <w:rsid w:val="005649DE"/>
    <w:rsid w:val="00584D1C"/>
    <w:rsid w:val="0058762A"/>
    <w:rsid w:val="00596F75"/>
    <w:rsid w:val="005D088B"/>
    <w:rsid w:val="005F6784"/>
    <w:rsid w:val="00606C93"/>
    <w:rsid w:val="00632352"/>
    <w:rsid w:val="0067705A"/>
    <w:rsid w:val="006B25C6"/>
    <w:rsid w:val="006B65A5"/>
    <w:rsid w:val="006C57B4"/>
    <w:rsid w:val="006C7813"/>
    <w:rsid w:val="00712301"/>
    <w:rsid w:val="00716952"/>
    <w:rsid w:val="0074484C"/>
    <w:rsid w:val="007849AB"/>
    <w:rsid w:val="007C5517"/>
    <w:rsid w:val="007D3ED4"/>
    <w:rsid w:val="007F7206"/>
    <w:rsid w:val="00817846"/>
    <w:rsid w:val="00865968"/>
    <w:rsid w:val="00871FEF"/>
    <w:rsid w:val="00874142"/>
    <w:rsid w:val="008B13B1"/>
    <w:rsid w:val="008F0C8C"/>
    <w:rsid w:val="00915EB3"/>
    <w:rsid w:val="00936219"/>
    <w:rsid w:val="00942B55"/>
    <w:rsid w:val="009453B1"/>
    <w:rsid w:val="00971659"/>
    <w:rsid w:val="009735AC"/>
    <w:rsid w:val="0097730A"/>
    <w:rsid w:val="009A338B"/>
    <w:rsid w:val="009A728B"/>
    <w:rsid w:val="009B586F"/>
    <w:rsid w:val="009C417F"/>
    <w:rsid w:val="009D1814"/>
    <w:rsid w:val="009E0AFE"/>
    <w:rsid w:val="009F0BCC"/>
    <w:rsid w:val="009F2CBD"/>
    <w:rsid w:val="00A114FF"/>
    <w:rsid w:val="00A13D87"/>
    <w:rsid w:val="00A4568A"/>
    <w:rsid w:val="00A6018F"/>
    <w:rsid w:val="00A63B4B"/>
    <w:rsid w:val="00A63EDF"/>
    <w:rsid w:val="00A64001"/>
    <w:rsid w:val="00AA4345"/>
    <w:rsid w:val="00AC6632"/>
    <w:rsid w:val="00B400C0"/>
    <w:rsid w:val="00B46006"/>
    <w:rsid w:val="00B5794D"/>
    <w:rsid w:val="00B66A6F"/>
    <w:rsid w:val="00B87E82"/>
    <w:rsid w:val="00B95109"/>
    <w:rsid w:val="00BB0898"/>
    <w:rsid w:val="00BD68A3"/>
    <w:rsid w:val="00C204F7"/>
    <w:rsid w:val="00C36309"/>
    <w:rsid w:val="00C50E37"/>
    <w:rsid w:val="00C5333C"/>
    <w:rsid w:val="00CA516F"/>
    <w:rsid w:val="00CD0A98"/>
    <w:rsid w:val="00CD30DE"/>
    <w:rsid w:val="00CE1CF2"/>
    <w:rsid w:val="00D047AD"/>
    <w:rsid w:val="00D31077"/>
    <w:rsid w:val="00D34CBD"/>
    <w:rsid w:val="00D41836"/>
    <w:rsid w:val="00D41972"/>
    <w:rsid w:val="00D75C71"/>
    <w:rsid w:val="00D87CC4"/>
    <w:rsid w:val="00DA171F"/>
    <w:rsid w:val="00DB5A8B"/>
    <w:rsid w:val="00DE7D39"/>
    <w:rsid w:val="00DF1582"/>
    <w:rsid w:val="00E10F88"/>
    <w:rsid w:val="00E12D29"/>
    <w:rsid w:val="00E36D19"/>
    <w:rsid w:val="00E51306"/>
    <w:rsid w:val="00E61BC0"/>
    <w:rsid w:val="00E674AF"/>
    <w:rsid w:val="00E73607"/>
    <w:rsid w:val="00E73F7E"/>
    <w:rsid w:val="00E85D82"/>
    <w:rsid w:val="00E86792"/>
    <w:rsid w:val="00E95D60"/>
    <w:rsid w:val="00EB6760"/>
    <w:rsid w:val="00EC02EF"/>
    <w:rsid w:val="00EC7061"/>
    <w:rsid w:val="00ED10FE"/>
    <w:rsid w:val="00ED5430"/>
    <w:rsid w:val="00F04877"/>
    <w:rsid w:val="00F0701E"/>
    <w:rsid w:val="00F0793A"/>
    <w:rsid w:val="00F6626F"/>
    <w:rsid w:val="00FA34F7"/>
    <w:rsid w:val="00FB54C7"/>
    <w:rsid w:val="00FB7C74"/>
    <w:rsid w:val="00FC3600"/>
    <w:rsid w:val="00FE496C"/>
    <w:rsid w:val="00FF29B7"/>
    <w:rsid w:val="00FF32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73B0F"/>
  <w14:defaultImageDpi w14:val="96"/>
  <w15:docId w15:val="{3D9A4CAC-C8A9-4540-9400-ABA1C304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00" w:line="276" w:lineRule="auto"/>
    </w:pPr>
    <w:rPr>
      <w:rFonts w:ascii="Calibri" w:hAnsi="Calibri" w:cs="Calibri"/>
      <w:lang w:val="en-US"/>
    </w:rPr>
  </w:style>
  <w:style w:type="paragraph" w:styleId="Heading1">
    <w:name w:val="heading 1"/>
    <w:basedOn w:val="Normal"/>
    <w:next w:val="Normal"/>
    <w:link w:val="Heading1Char"/>
    <w:uiPriority w:val="99"/>
    <w:qFormat/>
    <w:pPr>
      <w:keepNext/>
      <w:widowControl/>
      <w:spacing w:after="0" w:line="240" w:lineRule="auto"/>
      <w:outlineLvl w:val="0"/>
    </w:pPr>
    <w:rPr>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5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50"/>
      </w:tabs>
    </w:pPr>
  </w:style>
  <w:style w:type="character" w:customStyle="1" w:styleId="FooterChar">
    <w:name w:val="Footer Char"/>
    <w:basedOn w:val="DefaultParagraphFont"/>
    <w:link w:val="Footer"/>
    <w:uiPriority w:val="99"/>
    <w:rPr>
      <w:sz w:val="22"/>
      <w:szCs w:val="22"/>
    </w:rPr>
  </w:style>
  <w:style w:type="character" w:styleId="PageNumber">
    <w:name w:val="page number"/>
    <w:basedOn w:val="DefaultParagraphFont"/>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salute">
    <w:name w:val="salute"/>
    <w:basedOn w:val="Normal"/>
    <w:pPr>
      <w:spacing w:after="240" w:line="240" w:lineRule="auto"/>
    </w:pPr>
    <w:rPr>
      <w:rFonts w:ascii="Times New Roman" w:hAnsi="Times New Roman"/>
      <w:sz w:val="24"/>
      <w:szCs w:val="20"/>
    </w:rPr>
  </w:style>
  <w:style w:type="paragraph" w:styleId="BodyText">
    <w:name w:val="Body Text"/>
    <w:basedOn w:val="Normal"/>
    <w:link w:val="BodyTextChar"/>
    <w:uiPriority w:val="1"/>
    <w:qFormat/>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Pr>
      <w:rFonts w:ascii="Times New Roman" w:hAnsi="Times New Roman"/>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lang w:val="en-US"/>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lang w:val="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lang w:val="en-US"/>
    </w:rPr>
  </w:style>
  <w:style w:type="character" w:styleId="FootnoteReference">
    <w:name w:val="footnote reference"/>
    <w:basedOn w:val="DefaultParagraphFont"/>
    <w:uiPriority w:val="99"/>
    <w:rPr>
      <w:vertAlign w:val="superscript"/>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paragraph" w:customStyle="1" w:styleId="DeltaViewTableHeading">
    <w:name w:val="DeltaView Table Heading"/>
    <w:basedOn w:val="Normal"/>
    <w:uiPriority w:val="99"/>
    <w:pPr>
      <w:widowControl/>
      <w:spacing w:after="120" w:line="240" w:lineRule="auto"/>
    </w:pPr>
    <w:rPr>
      <w:rFonts w:ascii="Arial" w:hAnsi="Arial"/>
      <w:b/>
      <w:sz w:val="24"/>
      <w:szCs w:val="24"/>
    </w:rPr>
  </w:style>
  <w:style w:type="paragraph" w:customStyle="1" w:styleId="DeltaViewTableBody">
    <w:name w:val="DeltaView Table Body"/>
    <w:basedOn w:val="Normal"/>
    <w:uiPriority w:val="99"/>
    <w:pPr>
      <w:widowControl/>
      <w:spacing w:after="0" w:line="240" w:lineRule="auto"/>
    </w:pPr>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faultParagraphFont"/>
    <w:uiPriority w:val="99"/>
    <w:rPr>
      <w:color w:val="0000FF"/>
      <w:u w:val="double"/>
    </w:rPr>
  </w:style>
  <w:style w:type="character" w:customStyle="1" w:styleId="DeltaViewDeletedComment">
    <w:name w:val="DeltaView Deleted Comment"/>
    <w:basedOn w:val="DefaultParagraphFont"/>
    <w:uiPriority w:val="99"/>
    <w:rPr>
      <w:strike/>
      <w:color w:val="FF0000"/>
    </w:rPr>
  </w:style>
  <w:style w:type="character" w:customStyle="1" w:styleId="DeltaViewParagraphAlignmentChanged">
    <w:name w:val="DeltaView Paragraph Alignment Changed"/>
    <w:basedOn w:val="DefaultParagraphFont"/>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32533</vt:lpwstr>
  </property>
  <property fmtid="{D5CDD505-2E9C-101B-9397-08002B2CF9AE}" pid="4" name="OptimizationTime">
    <vt:lpwstr>20220224_1900</vt:lpwstr>
  </property>
</Properties>
</file>

<file path=docProps/app.xml><?xml version="1.0" encoding="utf-8"?>
<Properties xmlns="http://schemas.openxmlformats.org/officeDocument/2006/extended-properties" xmlns:vt="http://schemas.openxmlformats.org/officeDocument/2006/docPropsVTypes">
  <Template>Normal.dotm</Template>
  <TotalTime>8</TotalTime>
  <Pages>6</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Soham A Thakker</cp:lastModifiedBy>
  <cp:revision>12</cp:revision>
  <cp:lastPrinted>2411-12-31T13:00:00Z</cp:lastPrinted>
  <dcterms:created xsi:type="dcterms:W3CDTF">2022-02-18T16:04:00Z</dcterms:created>
  <dcterms:modified xsi:type="dcterms:W3CDTF">2022-02-22T15:40:00Z</dcterms:modified>
</cp:coreProperties>
</file>